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7BE2" w:rsidRDefault="002075DC" w:rsidP="00DF5CD5">
      <w:pPr>
        <w:pStyle w:val="Nagwek"/>
        <w:jc w:val="right"/>
      </w:pPr>
      <w:r>
        <w:tab/>
      </w:r>
      <w:r>
        <w:rPr>
          <w:b/>
          <w:bCs/>
          <w:sz w:val="20"/>
        </w:rPr>
        <w:t>Załącznik nr 7 do SIWZ</w:t>
      </w:r>
    </w:p>
    <w:p w:rsidR="00797BE2" w:rsidRDefault="002075DC">
      <w:pPr>
        <w:pStyle w:val="Textbody"/>
        <w:spacing w:after="120" w:line="276" w:lineRule="auto"/>
        <w:jc w:val="center"/>
        <w:rPr>
          <w:b/>
          <w:bCs/>
          <w:sz w:val="20"/>
        </w:rPr>
      </w:pPr>
      <w:r>
        <w:rPr>
          <w:b/>
          <w:bCs/>
          <w:sz w:val="20"/>
        </w:rPr>
        <w:t>W</w:t>
      </w:r>
      <w:r>
        <w:rPr>
          <w:b/>
          <w:bCs/>
          <w:sz w:val="20"/>
        </w:rPr>
        <w:t>zór umowy</w:t>
      </w:r>
    </w:p>
    <w:p w:rsidR="00797BE2" w:rsidRDefault="002075DC">
      <w:pPr>
        <w:pStyle w:val="Textbody"/>
        <w:spacing w:after="120" w:line="276" w:lineRule="auto"/>
        <w:jc w:val="center"/>
      </w:pPr>
      <w:r>
        <w:rPr>
          <w:b/>
          <w:sz w:val="20"/>
          <w:u w:val="single"/>
        </w:rPr>
        <w:t>U m o w a   nr ..........</w:t>
      </w:r>
    </w:p>
    <w:p w:rsidR="00797BE2" w:rsidRDefault="002075DC">
      <w:pPr>
        <w:pStyle w:val="Standard"/>
        <w:spacing w:after="120" w:line="276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zawarta w dniu .................................... w ………………………… pomiędzy:</w:t>
      </w:r>
    </w:p>
    <w:p w:rsidR="00797BE2" w:rsidRDefault="002075DC">
      <w:pPr>
        <w:pStyle w:val="Standard"/>
        <w:spacing w:line="276" w:lineRule="auto"/>
      </w:pPr>
      <w:r>
        <w:rPr>
          <w:rStyle w:val="FontStyle132"/>
          <w:rFonts w:ascii="Times New Roman" w:hAnsi="Times New Roman" w:cs="Times New Roman"/>
          <w:sz w:val="20"/>
          <w:szCs w:val="20"/>
        </w:rPr>
        <w:t xml:space="preserve">Gminą Sitkówka-Nowiny,  ul. Białe </w:t>
      </w:r>
      <w:r>
        <w:rPr>
          <w:rStyle w:val="FontStyle132"/>
          <w:rFonts w:ascii="Times New Roman" w:hAnsi="Times New Roman" w:cs="Times New Roman"/>
          <w:sz w:val="20"/>
          <w:szCs w:val="20"/>
        </w:rPr>
        <w:t xml:space="preserve">Zagłębie 25, 26-052 Nowiny </w:t>
      </w:r>
      <w:r>
        <w:rPr>
          <w:rFonts w:ascii="Times New Roman" w:hAnsi="Times New Roman"/>
          <w:sz w:val="20"/>
          <w:szCs w:val="20"/>
        </w:rPr>
        <w:t xml:space="preserve">reprezentowaną przez:   </w:t>
      </w:r>
    </w:p>
    <w:p w:rsidR="00797BE2" w:rsidRDefault="002075DC">
      <w:pPr>
        <w:pStyle w:val="Standard"/>
        <w:spacing w:line="276" w:lineRule="auto"/>
      </w:pPr>
      <w:r>
        <w:rPr>
          <w:rFonts w:ascii="Times New Roman" w:hAnsi="Times New Roman"/>
          <w:sz w:val="20"/>
          <w:szCs w:val="20"/>
        </w:rPr>
        <w:t>………………………………</w:t>
      </w:r>
    </w:p>
    <w:p w:rsidR="00797BE2" w:rsidRDefault="002075DC">
      <w:pPr>
        <w:pStyle w:val="Standard"/>
        <w:spacing w:line="276" w:lineRule="auto"/>
      </w:pPr>
      <w:r>
        <w:rPr>
          <w:rFonts w:ascii="Times New Roman" w:hAnsi="Times New Roman"/>
          <w:b/>
          <w:sz w:val="20"/>
          <w:szCs w:val="20"/>
        </w:rPr>
        <w:t>zwany dalej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bCs/>
          <w:sz w:val="20"/>
          <w:szCs w:val="20"/>
        </w:rPr>
        <w:t>Zamawiającym</w:t>
      </w:r>
      <w:r>
        <w:rPr>
          <w:rFonts w:ascii="Times New Roman" w:hAnsi="Times New Roman"/>
          <w:b/>
          <w:bCs/>
          <w:sz w:val="20"/>
          <w:szCs w:val="20"/>
        </w:rPr>
        <w:t>,</w:t>
      </w:r>
    </w:p>
    <w:p w:rsidR="00797BE2" w:rsidRDefault="002075DC">
      <w:pPr>
        <w:pStyle w:val="Heading"/>
        <w:tabs>
          <w:tab w:val="left" w:pos="4080"/>
        </w:tabs>
        <w:spacing w:after="120" w:line="276" w:lineRule="auto"/>
        <w:jc w:val="left"/>
      </w:pPr>
      <w:r>
        <w:rPr>
          <w:bCs/>
          <w:sz w:val="20"/>
        </w:rPr>
        <w:t>a</w:t>
      </w:r>
      <w:r>
        <w:rPr>
          <w:b w:val="0"/>
          <w:bCs/>
          <w:sz w:val="20"/>
        </w:rPr>
        <w:t xml:space="preserve">   </w:t>
      </w:r>
      <w:r>
        <w:rPr>
          <w:b w:val="0"/>
          <w:smallCaps/>
          <w:sz w:val="20"/>
        </w:rPr>
        <w:t>.........................................................................    NIP: .....................................................</w:t>
      </w:r>
    </w:p>
    <w:p w:rsidR="00797BE2" w:rsidRDefault="002075DC">
      <w:pPr>
        <w:pStyle w:val="Standard"/>
        <w:spacing w:after="120" w:line="27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reprezentowaną przez :</w:t>
      </w:r>
    </w:p>
    <w:p w:rsidR="00797BE2" w:rsidRDefault="002075DC">
      <w:pPr>
        <w:pStyle w:val="Standard"/>
        <w:spacing w:after="120" w:line="276" w:lineRule="auto"/>
      </w:pPr>
      <w:r>
        <w:rPr>
          <w:rFonts w:ascii="Times New Roman" w:hAnsi="Times New Roman"/>
          <w:b/>
          <w:smallCaps/>
          <w:sz w:val="20"/>
          <w:szCs w:val="20"/>
        </w:rPr>
        <w:t xml:space="preserve">......................................  -  ..............................   </w:t>
      </w:r>
      <w:r>
        <w:rPr>
          <w:rFonts w:ascii="Times New Roman" w:hAnsi="Times New Roman"/>
          <w:sz w:val="20"/>
          <w:szCs w:val="20"/>
        </w:rPr>
        <w:t xml:space="preserve">zwany dalej </w:t>
      </w:r>
      <w:r>
        <w:rPr>
          <w:rFonts w:ascii="Times New Roman" w:hAnsi="Times New Roman"/>
          <w:b/>
          <w:bCs/>
          <w:sz w:val="20"/>
          <w:szCs w:val="20"/>
        </w:rPr>
        <w:t>Wykonawcą</w:t>
      </w:r>
      <w:r>
        <w:rPr>
          <w:rFonts w:ascii="Times New Roman" w:hAnsi="Times New Roman"/>
          <w:sz w:val="20"/>
          <w:szCs w:val="20"/>
        </w:rPr>
        <w:t>.</w:t>
      </w:r>
    </w:p>
    <w:p w:rsidR="00797BE2" w:rsidRDefault="002075DC">
      <w:pPr>
        <w:pStyle w:val="Standard"/>
        <w:jc w:val="center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§ 1</w:t>
      </w:r>
    </w:p>
    <w:p w:rsidR="00797BE2" w:rsidRDefault="002075DC">
      <w:pPr>
        <w:pStyle w:val="Standard"/>
        <w:numPr>
          <w:ilvl w:val="0"/>
          <w:numId w:val="46"/>
        </w:numPr>
        <w:autoSpaceDE w:val="0"/>
        <w:jc w:val="both"/>
      </w:pPr>
      <w:r>
        <w:rPr>
          <w:rFonts w:ascii="Times New Roman" w:hAnsi="Times New Roman"/>
          <w:bCs/>
          <w:sz w:val="20"/>
          <w:szCs w:val="20"/>
        </w:rPr>
        <w:t xml:space="preserve">W wyniku udzielonego zamówienia publicznego w trybie przetargu nieograniczonego, </w:t>
      </w:r>
      <w:r>
        <w:rPr>
          <w:rFonts w:ascii="Times New Roman" w:hAnsi="Times New Roman"/>
          <w:sz w:val="20"/>
          <w:szCs w:val="20"/>
        </w:rPr>
        <w:t>Zamawiający</w:t>
      </w:r>
      <w:r>
        <w:rPr>
          <w:rFonts w:ascii="Times New Roman" w:hAnsi="Times New Roman"/>
          <w:bCs/>
          <w:sz w:val="20"/>
          <w:szCs w:val="20"/>
        </w:rPr>
        <w:t xml:space="preserve"> zleca,                        a </w:t>
      </w:r>
      <w:r>
        <w:rPr>
          <w:rFonts w:ascii="Times New Roman" w:hAnsi="Times New Roman"/>
          <w:sz w:val="20"/>
          <w:szCs w:val="20"/>
        </w:rPr>
        <w:t>Wykonawca</w:t>
      </w:r>
      <w:r>
        <w:rPr>
          <w:rFonts w:ascii="Times New Roman" w:hAnsi="Times New Roman"/>
          <w:bCs/>
          <w:sz w:val="20"/>
          <w:szCs w:val="20"/>
        </w:rPr>
        <w:t xml:space="preserve"> przyjmuje do wykonania, stanowiące przedmiot umowy zadanie pod nazwą</w:t>
      </w:r>
      <w:bookmarkStart w:id="0" w:name="_Hlk523140764"/>
      <w:bookmarkStart w:id="1" w:name="_Hlk523143694"/>
      <w:r>
        <w:rPr>
          <w:rFonts w:ascii="Times New Roman" w:hAnsi="Times New Roman"/>
          <w:bCs/>
          <w:sz w:val="20"/>
          <w:szCs w:val="20"/>
        </w:rPr>
        <w:t xml:space="preserve">: </w:t>
      </w:r>
      <w:r>
        <w:rPr>
          <w:rFonts w:ascii="Times New Roman" w:hAnsi="Times New Roman"/>
          <w:b/>
          <w:bCs/>
          <w:sz w:val="20"/>
          <w:szCs w:val="20"/>
        </w:rPr>
        <w:t xml:space="preserve">„Przebudowa drogi gminnej wraz z budową oświetlenia ulicznego drogi gminnej na działkach nr </w:t>
      </w:r>
      <w:proofErr w:type="spellStart"/>
      <w:r>
        <w:rPr>
          <w:rFonts w:ascii="Times New Roman" w:hAnsi="Times New Roman"/>
          <w:b/>
          <w:bCs/>
          <w:sz w:val="20"/>
          <w:szCs w:val="20"/>
        </w:rPr>
        <w:t>ewid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 xml:space="preserve">. 343/2, 331/2 - </w:t>
      </w:r>
      <w:r>
        <w:rPr>
          <w:rFonts w:ascii="Times New Roman" w:hAnsi="Times New Roman"/>
          <w:b/>
          <w:bCs/>
          <w:sz w:val="20"/>
          <w:szCs w:val="20"/>
        </w:rPr>
        <w:br/>
      </w:r>
      <w:r>
        <w:rPr>
          <w:rFonts w:ascii="Times New Roman" w:hAnsi="Times New Roman"/>
          <w:b/>
          <w:bCs/>
          <w:sz w:val="20"/>
          <w:szCs w:val="20"/>
        </w:rPr>
        <w:t>ul. Dolomitowa w m. Szewce, g</w:t>
      </w:r>
      <w:r>
        <w:rPr>
          <w:rFonts w:ascii="Times New Roman" w:hAnsi="Times New Roman"/>
          <w:b/>
          <w:bCs/>
          <w:sz w:val="20"/>
          <w:szCs w:val="20"/>
        </w:rPr>
        <w:t>m. Sitkówka-Nowiny”</w:t>
      </w:r>
    </w:p>
    <w:bookmarkEnd w:id="0"/>
    <w:p w:rsidR="00797BE2" w:rsidRDefault="002075DC">
      <w:pPr>
        <w:pStyle w:val="Standard"/>
        <w:numPr>
          <w:ilvl w:val="0"/>
          <w:numId w:val="11"/>
        </w:numPr>
        <w:autoSpaceDE w:val="0"/>
        <w:jc w:val="both"/>
      </w:pPr>
      <w:r>
        <w:rPr>
          <w:rFonts w:ascii="Times New Roman" w:hAnsi="Times New Roman"/>
          <w:bCs/>
          <w:sz w:val="20"/>
          <w:szCs w:val="20"/>
        </w:rPr>
        <w:t>Zakres przedmiotu umowy</w:t>
      </w:r>
      <w:bookmarkEnd w:id="1"/>
      <w:r>
        <w:rPr>
          <w:rFonts w:ascii="Times New Roman" w:hAnsi="Times New Roman"/>
          <w:bCs/>
          <w:sz w:val="20"/>
          <w:szCs w:val="20"/>
        </w:rPr>
        <w:t xml:space="preserve"> obejmuje:</w:t>
      </w:r>
    </w:p>
    <w:p w:rsidR="00797BE2" w:rsidRDefault="002075DC">
      <w:pPr>
        <w:pStyle w:val="Standard"/>
        <w:numPr>
          <w:ilvl w:val="0"/>
          <w:numId w:val="47"/>
        </w:numPr>
        <w:autoSpaceDE w:val="0"/>
        <w:jc w:val="both"/>
      </w:pPr>
      <w:r>
        <w:rPr>
          <w:rFonts w:ascii="Times New Roman" w:hAnsi="Times New Roman"/>
          <w:bCs/>
          <w:sz w:val="20"/>
          <w:szCs w:val="20"/>
        </w:rPr>
        <w:t>Przebudowę drogi gminnej na działkach nr 343/2, 331/2 (ul. Dolomitowa) w m. Szewce na długości 400,58 m, która obejmuje: przebudowę istniejącej jezdni na jezdnię o nawierzchni bitumicznej w przekroju u</w:t>
      </w:r>
      <w:r>
        <w:rPr>
          <w:rFonts w:ascii="Times New Roman" w:hAnsi="Times New Roman"/>
          <w:bCs/>
          <w:sz w:val="20"/>
          <w:szCs w:val="20"/>
        </w:rPr>
        <w:t xml:space="preserve">licznym </w:t>
      </w:r>
      <w:r>
        <w:rPr>
          <w:rFonts w:ascii="Times New Roman" w:hAnsi="Times New Roman"/>
          <w:bCs/>
          <w:sz w:val="20"/>
          <w:szCs w:val="20"/>
        </w:rPr>
        <w:br/>
      </w:r>
      <w:r>
        <w:rPr>
          <w:rFonts w:ascii="Times New Roman" w:hAnsi="Times New Roman"/>
          <w:bCs/>
          <w:sz w:val="20"/>
          <w:szCs w:val="20"/>
        </w:rPr>
        <w:t xml:space="preserve">o szerokości 5,0 m, budowę obustronnych chodników o szerokości 2,0 m, budowę zjazdów. W ramach przebudowy ulicy zaplanowano wykonanie systemu zagospodarowania wód deszczowych: studzienki wpustowe </w:t>
      </w:r>
      <w:r>
        <w:rPr>
          <w:rFonts w:ascii="Symbol" w:eastAsia="Symbol" w:hAnsi="Symbol" w:cs="Symbol"/>
          <w:bCs/>
          <w:sz w:val="20"/>
          <w:szCs w:val="20"/>
        </w:rPr>
        <w:t></w:t>
      </w:r>
      <w:r>
        <w:rPr>
          <w:rFonts w:ascii="Times New Roman" w:hAnsi="Times New Roman"/>
          <w:bCs/>
          <w:sz w:val="20"/>
          <w:szCs w:val="20"/>
        </w:rPr>
        <w:t>50 cm z wpustem żeliwnym D-400 z zamontowanym filt</w:t>
      </w:r>
      <w:r>
        <w:rPr>
          <w:rFonts w:ascii="Times New Roman" w:hAnsi="Times New Roman"/>
          <w:bCs/>
          <w:sz w:val="20"/>
          <w:szCs w:val="20"/>
        </w:rPr>
        <w:t xml:space="preserve">rem części stałych i modułu złożonego z 12 skrzynek rozsączających zabezpieczonych geowłókniną i połączonych </w:t>
      </w:r>
      <w:proofErr w:type="spellStart"/>
      <w:r>
        <w:rPr>
          <w:rFonts w:ascii="Times New Roman" w:hAnsi="Times New Roman"/>
          <w:bCs/>
          <w:sz w:val="20"/>
          <w:szCs w:val="20"/>
        </w:rPr>
        <w:t>przykanalikiem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 z filtrem </w:t>
      </w:r>
      <w:r>
        <w:rPr>
          <w:rFonts w:ascii="Times New Roman" w:hAnsi="Times New Roman"/>
          <w:bCs/>
          <w:sz w:val="20"/>
          <w:szCs w:val="20"/>
        </w:rPr>
        <w:br/>
      </w:r>
      <w:r>
        <w:rPr>
          <w:rFonts w:ascii="Times New Roman" w:hAnsi="Times New Roman"/>
          <w:bCs/>
          <w:sz w:val="20"/>
          <w:szCs w:val="20"/>
        </w:rPr>
        <w:t>w studzience deszczowej.</w:t>
      </w:r>
    </w:p>
    <w:p w:rsidR="00797BE2" w:rsidRDefault="002075DC">
      <w:pPr>
        <w:pStyle w:val="Standard"/>
        <w:numPr>
          <w:ilvl w:val="0"/>
          <w:numId w:val="28"/>
        </w:numPr>
        <w:autoSpaceDE w:val="0"/>
        <w:jc w:val="both"/>
        <w:rPr>
          <w:rFonts w:ascii="Times New Roman" w:hAnsi="Times New Roman"/>
          <w:bCs/>
          <w:sz w:val="20"/>
          <w:szCs w:val="20"/>
        </w:rPr>
      </w:pPr>
      <w:bookmarkStart w:id="2" w:name="_Hlk532827051"/>
      <w:r>
        <w:rPr>
          <w:rFonts w:ascii="Times New Roman" w:hAnsi="Times New Roman"/>
          <w:bCs/>
          <w:sz w:val="20"/>
          <w:szCs w:val="20"/>
        </w:rPr>
        <w:t>Budowę oświetlenia ulicznego na działkach nr 343/2, 331/2 (ul. Dolomitowa) w m. Szewce, która o</w:t>
      </w:r>
      <w:r>
        <w:rPr>
          <w:rFonts w:ascii="Times New Roman" w:hAnsi="Times New Roman"/>
          <w:bCs/>
          <w:sz w:val="20"/>
          <w:szCs w:val="20"/>
        </w:rPr>
        <w:t>bejmuje: montaż i stawianie słupów oświetlenia ulicznego na słupach stalowych ocynkowanych na fundamencie prefabrykowanym, z wysięgnikiem jednoramiennym o wysokości zamocowania oprawy – 8 m, z oprawami LED o mocy 53W; wykonanie zasilania i montaż szafy ośw</w:t>
      </w:r>
      <w:r>
        <w:rPr>
          <w:rFonts w:ascii="Times New Roman" w:hAnsi="Times New Roman"/>
          <w:bCs/>
          <w:sz w:val="20"/>
          <w:szCs w:val="20"/>
        </w:rPr>
        <w:t>ietlenia ulicznego SO; wykonanie linii kablowej zasilającej oświetlenie.</w:t>
      </w:r>
    </w:p>
    <w:bookmarkEnd w:id="2"/>
    <w:p w:rsidR="00797BE2" w:rsidRDefault="002075DC">
      <w:pPr>
        <w:pStyle w:val="Standard"/>
        <w:autoSpaceDE w:val="0"/>
        <w:ind w:left="360"/>
        <w:jc w:val="both"/>
      </w:pPr>
      <w:r>
        <w:rPr>
          <w:rFonts w:ascii="Times New Roman" w:hAnsi="Times New Roman"/>
          <w:bCs/>
          <w:sz w:val="20"/>
          <w:szCs w:val="20"/>
        </w:rPr>
        <w:t xml:space="preserve">Zakres przedmiotu umowy we wskazanym </w:t>
      </w:r>
      <w:r w:rsidRPr="00DF5CD5">
        <w:rPr>
          <w:rFonts w:ascii="Times New Roman" w:hAnsi="Times New Roman"/>
          <w:bCs/>
          <w:color w:val="000000" w:themeColor="text1"/>
          <w:sz w:val="20"/>
          <w:szCs w:val="20"/>
          <w:shd w:val="clear" w:color="auto" w:fill="FFFFFF"/>
        </w:rPr>
        <w:t>wyżej zakresie</w:t>
      </w:r>
      <w:r w:rsidRPr="00DF5CD5">
        <w:rPr>
          <w:rFonts w:ascii="Times New Roman" w:hAnsi="Times New Roman"/>
          <w:bCs/>
          <w:color w:val="000000" w:themeColor="text1"/>
          <w:sz w:val="20"/>
          <w:szCs w:val="20"/>
          <w:shd w:val="clear" w:color="auto" w:fill="FFFFFF"/>
        </w:rPr>
        <w:t xml:space="preserve"> </w:t>
      </w:r>
      <w:r w:rsidRPr="00DF5CD5">
        <w:rPr>
          <w:rFonts w:ascii="Times New Roman" w:hAnsi="Times New Roman"/>
          <w:bCs/>
          <w:color w:val="000000" w:themeColor="text1"/>
          <w:sz w:val="20"/>
          <w:szCs w:val="20"/>
        </w:rPr>
        <w:t xml:space="preserve">, </w:t>
      </w:r>
      <w:r>
        <w:rPr>
          <w:rFonts w:ascii="Times New Roman" w:hAnsi="Times New Roman"/>
          <w:bCs/>
          <w:sz w:val="20"/>
          <w:szCs w:val="20"/>
        </w:rPr>
        <w:t>określa dokumentacja projektowa, specyfikacja techniczna wykonania i odbioru robót budowlanych, oraz zapisy specyfikacji istotnyc</w:t>
      </w:r>
      <w:r>
        <w:rPr>
          <w:rFonts w:ascii="Times New Roman" w:hAnsi="Times New Roman"/>
          <w:bCs/>
          <w:sz w:val="20"/>
          <w:szCs w:val="20"/>
        </w:rPr>
        <w:t>h warunków zamówienia.</w:t>
      </w:r>
    </w:p>
    <w:p w:rsidR="00797BE2" w:rsidRDefault="002075DC">
      <w:pPr>
        <w:pStyle w:val="Heading"/>
        <w:numPr>
          <w:ilvl w:val="0"/>
          <w:numId w:val="11"/>
        </w:numPr>
        <w:jc w:val="both"/>
      </w:pPr>
      <w:r>
        <w:rPr>
          <w:b w:val="0"/>
          <w:bCs/>
          <w:sz w:val="20"/>
        </w:rPr>
        <w:t xml:space="preserve">Wykonawca oświadcza, że zapoznał się z dokumentacją projektową, specyfikacją techniczną wykonania i odbioru robót budowlanych oraz </w:t>
      </w:r>
      <w:r>
        <w:rPr>
          <w:b w:val="0"/>
          <w:sz w:val="20"/>
        </w:rPr>
        <w:t xml:space="preserve">dokonał zalecanych oględzin terenu budowy </w:t>
      </w:r>
      <w:r>
        <w:rPr>
          <w:b w:val="0"/>
          <w:bCs/>
          <w:sz w:val="20"/>
        </w:rPr>
        <w:t>i uznaje je za wystarczające do realizacji przedmiotu umowy.</w:t>
      </w:r>
    </w:p>
    <w:p w:rsidR="00797BE2" w:rsidRDefault="00797BE2">
      <w:pPr>
        <w:pStyle w:val="Heading"/>
        <w:ind w:left="426"/>
        <w:jc w:val="both"/>
        <w:rPr>
          <w:b w:val="0"/>
          <w:bCs/>
          <w:sz w:val="20"/>
        </w:rPr>
      </w:pPr>
    </w:p>
    <w:p w:rsidR="00797BE2" w:rsidRDefault="002075DC">
      <w:pPr>
        <w:pStyle w:val="Standard"/>
        <w:jc w:val="center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§ 2</w:t>
      </w:r>
    </w:p>
    <w:p w:rsidR="00797BE2" w:rsidRDefault="002075DC">
      <w:pPr>
        <w:pStyle w:val="Standard"/>
        <w:jc w:val="both"/>
      </w:pPr>
      <w:r>
        <w:rPr>
          <w:rFonts w:ascii="Times New Roman" w:hAnsi="Times New Roman"/>
          <w:sz w:val="20"/>
          <w:szCs w:val="20"/>
        </w:rPr>
        <w:t>Strony ustalają następujące terminy realizacji przedmiotu umowy:</w:t>
      </w:r>
    </w:p>
    <w:p w:rsidR="00797BE2" w:rsidRDefault="002075DC">
      <w:pPr>
        <w:pStyle w:val="Standard"/>
        <w:numPr>
          <w:ilvl w:val="0"/>
          <w:numId w:val="48"/>
        </w:numPr>
        <w:ind w:left="426" w:hanging="426"/>
        <w:jc w:val="both"/>
      </w:pPr>
      <w:r>
        <w:rPr>
          <w:rFonts w:ascii="Times New Roman" w:hAnsi="Times New Roman"/>
          <w:sz w:val="20"/>
          <w:szCs w:val="20"/>
        </w:rPr>
        <w:t>Protokolarne przekazanie placu budowy, dokumentacja (1 egz.) nastąpi w ciągu 7 dni od daty zawarcia umowy.</w:t>
      </w:r>
    </w:p>
    <w:p w:rsidR="00797BE2" w:rsidRDefault="002075DC">
      <w:pPr>
        <w:pStyle w:val="Standard"/>
        <w:numPr>
          <w:ilvl w:val="0"/>
          <w:numId w:val="32"/>
        </w:numPr>
        <w:ind w:left="426" w:hanging="426"/>
        <w:jc w:val="both"/>
      </w:pPr>
      <w:r>
        <w:rPr>
          <w:rFonts w:ascii="Times New Roman" w:hAnsi="Times New Roman"/>
          <w:sz w:val="20"/>
          <w:szCs w:val="20"/>
        </w:rPr>
        <w:t xml:space="preserve">Termin zakończenia wykonania przedmiotu umowy ustala się </w:t>
      </w:r>
      <w:r>
        <w:rPr>
          <w:rFonts w:ascii="Times New Roman" w:hAnsi="Times New Roman"/>
          <w:b/>
          <w:sz w:val="20"/>
          <w:szCs w:val="20"/>
        </w:rPr>
        <w:t>do dnia 10.07.2019 r.</w:t>
      </w:r>
    </w:p>
    <w:p w:rsidR="00797BE2" w:rsidRDefault="00797BE2">
      <w:pPr>
        <w:pStyle w:val="Standard"/>
        <w:tabs>
          <w:tab w:val="left" w:pos="1277"/>
        </w:tabs>
        <w:ind w:left="426"/>
        <w:rPr>
          <w:rFonts w:ascii="Times New Roman" w:hAnsi="Times New Roman"/>
          <w:b/>
          <w:sz w:val="20"/>
          <w:szCs w:val="20"/>
        </w:rPr>
      </w:pPr>
    </w:p>
    <w:p w:rsidR="00797BE2" w:rsidRDefault="002075DC">
      <w:pPr>
        <w:pStyle w:val="Standard"/>
        <w:jc w:val="center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§ 3</w:t>
      </w:r>
    </w:p>
    <w:p w:rsidR="00797BE2" w:rsidRDefault="002075DC">
      <w:pPr>
        <w:pStyle w:val="Standard"/>
        <w:numPr>
          <w:ilvl w:val="0"/>
          <w:numId w:val="49"/>
        </w:numPr>
        <w:ind w:left="426" w:hanging="426"/>
        <w:jc w:val="both"/>
      </w:pPr>
      <w:r>
        <w:rPr>
          <w:rFonts w:ascii="Times New Roman" w:hAnsi="Times New Roman"/>
          <w:bCs/>
          <w:sz w:val="20"/>
          <w:szCs w:val="20"/>
        </w:rPr>
        <w:t xml:space="preserve">Wykonawca </w:t>
      </w:r>
      <w:r>
        <w:rPr>
          <w:rFonts w:ascii="Times New Roman" w:hAnsi="Times New Roman"/>
          <w:sz w:val="20"/>
          <w:szCs w:val="20"/>
        </w:rPr>
        <w:t xml:space="preserve">ponosi odpowiedzialność za wszelkie szkody i straty, które spowodował w czasie realizacji przedmiotu umowy wobec </w:t>
      </w:r>
      <w:r>
        <w:rPr>
          <w:rFonts w:ascii="Times New Roman" w:hAnsi="Times New Roman"/>
          <w:bCs/>
          <w:sz w:val="20"/>
          <w:szCs w:val="20"/>
        </w:rPr>
        <w:t xml:space="preserve">Zamawiającego </w:t>
      </w:r>
      <w:r>
        <w:rPr>
          <w:rFonts w:ascii="Times New Roman" w:hAnsi="Times New Roman"/>
          <w:sz w:val="20"/>
          <w:szCs w:val="20"/>
        </w:rPr>
        <w:t>i osób trzecich.</w:t>
      </w:r>
    </w:p>
    <w:p w:rsidR="00797BE2" w:rsidRDefault="002075DC">
      <w:pPr>
        <w:pStyle w:val="Standard"/>
        <w:ind w:left="426" w:hanging="426"/>
        <w:jc w:val="both"/>
      </w:pPr>
      <w:r>
        <w:rPr>
          <w:rFonts w:ascii="Times New Roman" w:hAnsi="Times New Roman"/>
          <w:bCs/>
          <w:sz w:val="20"/>
          <w:szCs w:val="20"/>
        </w:rPr>
        <w:t xml:space="preserve">        Wykonawca </w:t>
      </w:r>
      <w:r>
        <w:rPr>
          <w:rFonts w:ascii="Times New Roman" w:hAnsi="Times New Roman"/>
          <w:sz w:val="20"/>
          <w:szCs w:val="20"/>
        </w:rPr>
        <w:t xml:space="preserve">jest zobowiązany do zawiadamiania oraz dostarczenia informacji pisemnej do </w:t>
      </w:r>
      <w:r>
        <w:rPr>
          <w:rFonts w:ascii="Times New Roman" w:hAnsi="Times New Roman"/>
          <w:sz w:val="20"/>
          <w:szCs w:val="20"/>
        </w:rPr>
        <w:t xml:space="preserve">siedziby Zamawiającego o wykonaniu robót zanikających i ulegających </w:t>
      </w:r>
      <w:r w:rsidRPr="00DF5CD5">
        <w:rPr>
          <w:rFonts w:ascii="Times New Roman" w:hAnsi="Times New Roman"/>
          <w:color w:val="000000" w:themeColor="text1"/>
          <w:sz w:val="20"/>
          <w:szCs w:val="20"/>
        </w:rPr>
        <w:t xml:space="preserve">zakryciu z 2 </w:t>
      </w:r>
      <w:r w:rsidRPr="00DF5CD5">
        <w:rPr>
          <w:rFonts w:ascii="Times New Roman" w:hAnsi="Times New Roman"/>
          <w:color w:val="000000" w:themeColor="text1"/>
          <w:sz w:val="20"/>
          <w:szCs w:val="20"/>
        </w:rPr>
        <w:t>(dwu)</w:t>
      </w:r>
      <w:r w:rsidRPr="00DF5CD5">
        <w:rPr>
          <w:rFonts w:ascii="Times New Roman" w:hAnsi="Times New Roman"/>
          <w:color w:val="000000" w:themeColor="text1"/>
          <w:sz w:val="20"/>
          <w:szCs w:val="20"/>
        </w:rPr>
        <w:t xml:space="preserve"> dniowym </w:t>
      </w:r>
      <w:r>
        <w:rPr>
          <w:rFonts w:ascii="Times New Roman" w:hAnsi="Times New Roman"/>
          <w:sz w:val="20"/>
          <w:szCs w:val="20"/>
        </w:rPr>
        <w:t xml:space="preserve">(dni robocze) wyprzedzeniem, umożliwiającym ich sprawdzenie przez Inspektora nadzoru. Jeżeli </w:t>
      </w:r>
      <w:r>
        <w:rPr>
          <w:rFonts w:ascii="Times New Roman" w:hAnsi="Times New Roman"/>
          <w:bCs/>
          <w:sz w:val="20"/>
          <w:szCs w:val="20"/>
        </w:rPr>
        <w:t xml:space="preserve">Wykonawca </w:t>
      </w:r>
      <w:r>
        <w:rPr>
          <w:rFonts w:ascii="Times New Roman" w:hAnsi="Times New Roman"/>
          <w:sz w:val="20"/>
          <w:szCs w:val="20"/>
        </w:rPr>
        <w:t xml:space="preserve">nie poinformuje </w:t>
      </w:r>
      <w:r>
        <w:rPr>
          <w:rFonts w:ascii="Times New Roman" w:hAnsi="Times New Roman"/>
          <w:sz w:val="20"/>
          <w:szCs w:val="20"/>
        </w:rPr>
        <w:br/>
      </w:r>
      <w:r>
        <w:rPr>
          <w:rFonts w:ascii="Times New Roman" w:hAnsi="Times New Roman"/>
          <w:sz w:val="20"/>
          <w:szCs w:val="20"/>
        </w:rPr>
        <w:t xml:space="preserve">o tym fakcie </w:t>
      </w:r>
      <w:r>
        <w:rPr>
          <w:rFonts w:ascii="Times New Roman" w:hAnsi="Times New Roman"/>
          <w:bCs/>
          <w:sz w:val="20"/>
          <w:szCs w:val="20"/>
        </w:rPr>
        <w:t>Zamawiającego</w:t>
      </w:r>
      <w:r>
        <w:rPr>
          <w:rFonts w:ascii="Times New Roman" w:hAnsi="Times New Roman"/>
          <w:sz w:val="20"/>
          <w:szCs w:val="20"/>
        </w:rPr>
        <w:t>, zobowiązany b</w:t>
      </w:r>
      <w:r>
        <w:rPr>
          <w:rFonts w:ascii="Times New Roman" w:hAnsi="Times New Roman"/>
          <w:sz w:val="20"/>
          <w:szCs w:val="20"/>
        </w:rPr>
        <w:t>ędzie odkryć te roboty lub wykonać otwory niezbędne do ich zbadania przez Zamawiającego, a następnie przywrócić je do stanu poprzedniego na własny koszt.</w:t>
      </w:r>
    </w:p>
    <w:p w:rsidR="00797BE2" w:rsidRDefault="002075DC">
      <w:pPr>
        <w:pStyle w:val="Standard"/>
        <w:numPr>
          <w:ilvl w:val="0"/>
          <w:numId w:val="17"/>
        </w:numPr>
        <w:jc w:val="both"/>
      </w:pPr>
      <w:r>
        <w:rPr>
          <w:rFonts w:ascii="Times New Roman" w:hAnsi="Times New Roman"/>
          <w:sz w:val="20"/>
          <w:szCs w:val="20"/>
        </w:rPr>
        <w:t>Wykonywanie robót przez Wykonawcę przy pomocy podwykonawców odbywać się może za zgodą Zamawiającego wy</w:t>
      </w:r>
      <w:r>
        <w:rPr>
          <w:rFonts w:ascii="Times New Roman" w:hAnsi="Times New Roman"/>
          <w:sz w:val="20"/>
          <w:szCs w:val="20"/>
        </w:rPr>
        <w:t>łącznie na zasadach określonych w art. 647</w:t>
      </w:r>
      <w:r>
        <w:rPr>
          <w:rFonts w:ascii="Times New Roman" w:hAnsi="Times New Roman"/>
          <w:sz w:val="20"/>
          <w:szCs w:val="20"/>
          <w:vertAlign w:val="superscript"/>
        </w:rPr>
        <w:t>1</w:t>
      </w:r>
      <w:r>
        <w:rPr>
          <w:rFonts w:ascii="Times New Roman" w:hAnsi="Times New Roman"/>
          <w:sz w:val="20"/>
          <w:szCs w:val="20"/>
        </w:rPr>
        <w:t xml:space="preserve"> kodeksu cywilnego z zastrzeżeniem postanowień ustawy Prawo zamówień publicznych.</w:t>
      </w:r>
    </w:p>
    <w:p w:rsidR="00797BE2" w:rsidRDefault="002075DC">
      <w:pPr>
        <w:pStyle w:val="Standard"/>
        <w:numPr>
          <w:ilvl w:val="0"/>
          <w:numId w:val="17"/>
        </w:numPr>
        <w:jc w:val="both"/>
      </w:pPr>
      <w:r>
        <w:rPr>
          <w:rFonts w:ascii="Times New Roman" w:hAnsi="Times New Roman"/>
          <w:bCs/>
          <w:sz w:val="20"/>
          <w:szCs w:val="20"/>
        </w:rPr>
        <w:t xml:space="preserve">Wykonawca </w:t>
      </w:r>
      <w:r>
        <w:rPr>
          <w:rFonts w:ascii="Times New Roman" w:hAnsi="Times New Roman"/>
          <w:sz w:val="20"/>
          <w:szCs w:val="20"/>
        </w:rPr>
        <w:t xml:space="preserve">ponosi pełną odpowiedzialność wobec </w:t>
      </w:r>
      <w:r>
        <w:rPr>
          <w:rFonts w:ascii="Times New Roman" w:hAnsi="Times New Roman"/>
          <w:bCs/>
          <w:sz w:val="20"/>
          <w:szCs w:val="20"/>
        </w:rPr>
        <w:t>Zamawiającego</w:t>
      </w:r>
      <w:r>
        <w:rPr>
          <w:rFonts w:ascii="Times New Roman" w:hAnsi="Times New Roman"/>
          <w:sz w:val="20"/>
          <w:szCs w:val="20"/>
        </w:rPr>
        <w:t xml:space="preserve"> za roboty, które wykonuje przy pomocy podwykonawców.</w:t>
      </w:r>
    </w:p>
    <w:p w:rsidR="00797BE2" w:rsidRDefault="002075DC">
      <w:pPr>
        <w:pStyle w:val="Standard"/>
        <w:numPr>
          <w:ilvl w:val="0"/>
          <w:numId w:val="17"/>
        </w:numPr>
        <w:jc w:val="both"/>
      </w:pPr>
      <w:r>
        <w:rPr>
          <w:rFonts w:ascii="Times New Roman" w:hAnsi="Times New Roman"/>
          <w:bCs/>
          <w:sz w:val="20"/>
          <w:szCs w:val="20"/>
        </w:rPr>
        <w:t>Przy realizacji za</w:t>
      </w:r>
      <w:r>
        <w:rPr>
          <w:rFonts w:ascii="Times New Roman" w:hAnsi="Times New Roman"/>
          <w:bCs/>
          <w:sz w:val="20"/>
          <w:szCs w:val="20"/>
        </w:rPr>
        <w:t>mówienia z udziałem podwykonawcy zastosowanie mają przepisy art. 143a do 143d ustawy Prawo zamówień publicznych.</w:t>
      </w:r>
    </w:p>
    <w:p w:rsidR="00797BE2" w:rsidRDefault="002075DC">
      <w:pPr>
        <w:pStyle w:val="Heading"/>
        <w:numPr>
          <w:ilvl w:val="0"/>
          <w:numId w:val="50"/>
        </w:numPr>
        <w:jc w:val="both"/>
      </w:pPr>
      <w:r>
        <w:rPr>
          <w:b w:val="0"/>
          <w:sz w:val="20"/>
        </w:rPr>
        <w:t xml:space="preserve">Wykonawca, podwykonawca lub dalszy podwykonawca zamówienia na roboty budowlane zamierzający zawrzeć umowę o podwykonawstwo lub dokonać zmian w </w:t>
      </w:r>
      <w:r>
        <w:rPr>
          <w:b w:val="0"/>
          <w:sz w:val="20"/>
        </w:rPr>
        <w:t xml:space="preserve">zawartej umowie jest obowiązany do przedłożenia </w:t>
      </w:r>
      <w:r>
        <w:rPr>
          <w:b w:val="0"/>
          <w:sz w:val="20"/>
        </w:rPr>
        <w:lastRenderedPageBreak/>
        <w:t>Zamawiającemu projektu tej umowy lub propozycji zmian wraz  z przedłożoną zgodą Wykonawcy na zawarcie umowy o podwykonawstwo lub dokonania zmian w zawartej umowie.</w:t>
      </w:r>
    </w:p>
    <w:p w:rsidR="00797BE2" w:rsidRDefault="002075DC">
      <w:pPr>
        <w:pStyle w:val="Heading"/>
        <w:numPr>
          <w:ilvl w:val="0"/>
          <w:numId w:val="42"/>
        </w:numPr>
        <w:jc w:val="both"/>
        <w:rPr>
          <w:b w:val="0"/>
          <w:sz w:val="20"/>
        </w:rPr>
      </w:pPr>
      <w:r>
        <w:rPr>
          <w:b w:val="0"/>
          <w:sz w:val="20"/>
        </w:rPr>
        <w:t>Wymogi nałożone wobec treści zawieranych umó</w:t>
      </w:r>
      <w:r>
        <w:rPr>
          <w:b w:val="0"/>
          <w:sz w:val="20"/>
        </w:rPr>
        <w:t>w z podwykonawcami i dalszymi podwykonawcami;</w:t>
      </w:r>
    </w:p>
    <w:p w:rsidR="00797BE2" w:rsidRDefault="002075DC">
      <w:pPr>
        <w:pStyle w:val="Bezodstpw"/>
        <w:numPr>
          <w:ilvl w:val="0"/>
          <w:numId w:val="51"/>
        </w:numPr>
        <w:ind w:left="1134" w:hanging="425"/>
        <w:jc w:val="both"/>
      </w:pPr>
      <w:r>
        <w:rPr>
          <w:rFonts w:ascii="Times New Roman" w:hAnsi="Times New Roman"/>
          <w:sz w:val="20"/>
          <w:szCs w:val="20"/>
        </w:rPr>
        <w:t>umowa nie może określać terminu zapłaty dłuższego niż 14 dni od dnia doręczenia faktury,</w:t>
      </w:r>
    </w:p>
    <w:p w:rsidR="00797BE2" w:rsidRDefault="002075DC">
      <w:pPr>
        <w:pStyle w:val="Bezodstpw"/>
        <w:numPr>
          <w:ilvl w:val="0"/>
          <w:numId w:val="3"/>
        </w:numPr>
        <w:ind w:left="1134" w:hanging="425"/>
        <w:jc w:val="both"/>
      </w:pPr>
      <w:r>
        <w:rPr>
          <w:rFonts w:ascii="Times New Roman" w:hAnsi="Times New Roman"/>
          <w:sz w:val="20"/>
          <w:szCs w:val="20"/>
        </w:rPr>
        <w:t xml:space="preserve">w umowie zakres i wielkość kar umownych nie może być bardziej rygorystyczna niż te określone </w:t>
      </w:r>
      <w:r>
        <w:rPr>
          <w:rFonts w:ascii="Times New Roman" w:hAnsi="Times New Roman"/>
          <w:sz w:val="20"/>
          <w:szCs w:val="20"/>
        </w:rPr>
        <w:br/>
      </w:r>
      <w:r>
        <w:rPr>
          <w:rFonts w:ascii="Times New Roman" w:hAnsi="Times New Roman"/>
          <w:sz w:val="20"/>
          <w:szCs w:val="20"/>
        </w:rPr>
        <w:t>w umowie podstawowej pomię</w:t>
      </w:r>
      <w:r>
        <w:rPr>
          <w:rFonts w:ascii="Times New Roman" w:hAnsi="Times New Roman"/>
          <w:sz w:val="20"/>
          <w:szCs w:val="20"/>
        </w:rPr>
        <w:t>dzy Zamawiającym i Wykonawcą,</w:t>
      </w:r>
    </w:p>
    <w:p w:rsidR="00797BE2" w:rsidRDefault="002075DC">
      <w:pPr>
        <w:pStyle w:val="Bezodstpw"/>
        <w:numPr>
          <w:ilvl w:val="0"/>
          <w:numId w:val="3"/>
        </w:numPr>
        <w:ind w:left="1134" w:hanging="425"/>
        <w:jc w:val="both"/>
      </w:pPr>
      <w:r>
        <w:rPr>
          <w:rFonts w:ascii="Times New Roman" w:hAnsi="Times New Roman"/>
          <w:sz w:val="20"/>
          <w:szCs w:val="20"/>
        </w:rPr>
        <w:t xml:space="preserve">w umowie wysokość i warunki zabezpieczenie należytego wykonania umowy nie mogą być bardziej rygorystyczne niż te określone w umowie podstawowej pomiędzy Zamawiającym </w:t>
      </w:r>
      <w:r>
        <w:rPr>
          <w:rFonts w:ascii="Times New Roman" w:hAnsi="Times New Roman"/>
          <w:sz w:val="20"/>
          <w:szCs w:val="20"/>
        </w:rPr>
        <w:br/>
      </w:r>
      <w:r>
        <w:rPr>
          <w:rFonts w:ascii="Times New Roman" w:hAnsi="Times New Roman"/>
          <w:sz w:val="20"/>
          <w:szCs w:val="20"/>
        </w:rPr>
        <w:t>i Wykonawcą,</w:t>
      </w:r>
    </w:p>
    <w:p w:rsidR="00797BE2" w:rsidRDefault="002075DC">
      <w:pPr>
        <w:pStyle w:val="Bezodstpw"/>
        <w:numPr>
          <w:ilvl w:val="0"/>
          <w:numId w:val="3"/>
        </w:numPr>
        <w:ind w:left="1134" w:hanging="425"/>
        <w:jc w:val="both"/>
      </w:pPr>
      <w:r>
        <w:rPr>
          <w:rFonts w:ascii="Times New Roman" w:hAnsi="Times New Roman"/>
          <w:bCs/>
          <w:sz w:val="20"/>
          <w:szCs w:val="20"/>
        </w:rPr>
        <w:t>termin realizacji, sposób spełnienia świadcze</w:t>
      </w:r>
      <w:r>
        <w:rPr>
          <w:rFonts w:ascii="Times New Roman" w:hAnsi="Times New Roman"/>
          <w:bCs/>
          <w:sz w:val="20"/>
          <w:szCs w:val="20"/>
        </w:rPr>
        <w:t xml:space="preserve">nia oraz zmiany zawartej umowy musi być zgodny </w:t>
      </w:r>
      <w:r>
        <w:rPr>
          <w:rFonts w:ascii="Times New Roman" w:hAnsi="Times New Roman"/>
          <w:bCs/>
          <w:sz w:val="20"/>
          <w:szCs w:val="20"/>
        </w:rPr>
        <w:br/>
      </w:r>
      <w:r>
        <w:rPr>
          <w:rFonts w:ascii="Times New Roman" w:hAnsi="Times New Roman"/>
          <w:bCs/>
          <w:sz w:val="20"/>
          <w:szCs w:val="20"/>
        </w:rPr>
        <w:t>z wymogami określonymi w SIWZ,</w:t>
      </w:r>
    </w:p>
    <w:p w:rsidR="00797BE2" w:rsidRDefault="002075DC">
      <w:pPr>
        <w:pStyle w:val="Bezodstpw"/>
        <w:numPr>
          <w:ilvl w:val="0"/>
          <w:numId w:val="3"/>
        </w:numPr>
        <w:ind w:left="1134" w:hanging="425"/>
        <w:jc w:val="both"/>
      </w:pPr>
      <w:r>
        <w:rPr>
          <w:rFonts w:ascii="Times New Roman" w:hAnsi="Times New Roman"/>
          <w:bCs/>
          <w:sz w:val="20"/>
          <w:szCs w:val="20"/>
        </w:rPr>
        <w:t>zakazuje się wprowadzenia do umowy zapisów, które będą zwalniały wykonawcę z odpowiedzialności względem zamawiającego za roboty wykonane przez podwykonawcę lub dalszych podwykon</w:t>
      </w:r>
      <w:r>
        <w:rPr>
          <w:rFonts w:ascii="Times New Roman" w:hAnsi="Times New Roman"/>
          <w:bCs/>
          <w:sz w:val="20"/>
          <w:szCs w:val="20"/>
        </w:rPr>
        <w:t>awców.</w:t>
      </w:r>
    </w:p>
    <w:p w:rsidR="00797BE2" w:rsidRDefault="002075DC">
      <w:pPr>
        <w:pStyle w:val="Heading"/>
        <w:numPr>
          <w:ilvl w:val="0"/>
          <w:numId w:val="42"/>
        </w:numPr>
        <w:jc w:val="both"/>
      </w:pPr>
      <w:r>
        <w:rPr>
          <w:b w:val="0"/>
          <w:bCs/>
          <w:sz w:val="20"/>
        </w:rPr>
        <w:t xml:space="preserve">Zamawiający w terminie 7 dni od daty przekazania projektu umowy składa pisemne zastrzeżenia do jej treści. </w:t>
      </w:r>
      <w:r>
        <w:rPr>
          <w:b w:val="0"/>
          <w:sz w:val="20"/>
        </w:rPr>
        <w:t>Niezgłoszenie pisemnych zastrzeżeń</w:t>
      </w:r>
      <w:r>
        <w:rPr>
          <w:b w:val="0"/>
          <w:bCs/>
          <w:sz w:val="20"/>
        </w:rPr>
        <w:t xml:space="preserve"> w terminie wskazanym </w:t>
      </w:r>
      <w:r>
        <w:rPr>
          <w:b w:val="0"/>
          <w:sz w:val="20"/>
        </w:rPr>
        <w:t>uważa się, że projekt umowy został zaakceptowany.</w:t>
      </w:r>
    </w:p>
    <w:p w:rsidR="00797BE2" w:rsidRDefault="002075DC">
      <w:pPr>
        <w:pStyle w:val="Heading"/>
        <w:numPr>
          <w:ilvl w:val="0"/>
          <w:numId w:val="42"/>
        </w:numPr>
        <w:jc w:val="both"/>
      </w:pPr>
      <w:r>
        <w:rPr>
          <w:b w:val="0"/>
          <w:sz w:val="20"/>
        </w:rPr>
        <w:t>Wykonawca, podwykonawca lub dalszy p</w:t>
      </w:r>
      <w:r>
        <w:rPr>
          <w:b w:val="0"/>
          <w:sz w:val="20"/>
        </w:rPr>
        <w:t>odwykonawca zamówienia przedkłada Zamawiającemu poświadczoną za zgodność z oryginałem kopię zawartej umowy o podwykonawstwo na roboty budowlane, dostawy i usług w terminie 7 dni od dnia ich zawarcia</w:t>
      </w:r>
      <w:r>
        <w:rPr>
          <w:b w:val="0"/>
          <w:bCs/>
          <w:sz w:val="20"/>
        </w:rPr>
        <w:t>.</w:t>
      </w:r>
    </w:p>
    <w:p w:rsidR="00797BE2" w:rsidRDefault="002075DC">
      <w:pPr>
        <w:pStyle w:val="Heading"/>
        <w:numPr>
          <w:ilvl w:val="0"/>
          <w:numId w:val="42"/>
        </w:numPr>
        <w:jc w:val="both"/>
      </w:pPr>
      <w:r>
        <w:rPr>
          <w:b w:val="0"/>
          <w:bCs/>
          <w:sz w:val="20"/>
        </w:rPr>
        <w:t xml:space="preserve">Nie ma obowiązku przedkładania umów o których mowa w </w:t>
      </w:r>
      <w:r>
        <w:rPr>
          <w:b w:val="0"/>
          <w:bCs/>
          <w:sz w:val="20"/>
        </w:rPr>
        <w:t xml:space="preserve">pkt. 4). jeżeli wartość zawartych umów </w:t>
      </w:r>
      <w:r>
        <w:rPr>
          <w:b w:val="0"/>
          <w:bCs/>
          <w:sz w:val="20"/>
        </w:rPr>
        <w:br/>
      </w:r>
      <w:r>
        <w:rPr>
          <w:b w:val="0"/>
          <w:bCs/>
          <w:sz w:val="20"/>
        </w:rPr>
        <w:t>z podwykonawcami i dalszymi podwykonawcami na dostawy i usługi nie przekracza 0,5% wartości przedmiotu umowy i 50 tys. zł.</w:t>
      </w:r>
    </w:p>
    <w:p w:rsidR="00797BE2" w:rsidRDefault="002075DC">
      <w:pPr>
        <w:pStyle w:val="Heading"/>
        <w:numPr>
          <w:ilvl w:val="0"/>
          <w:numId w:val="17"/>
        </w:numPr>
        <w:jc w:val="both"/>
      </w:pPr>
      <w:r>
        <w:rPr>
          <w:b w:val="0"/>
          <w:sz w:val="20"/>
        </w:rPr>
        <w:t>Jeżeli zmiana albo rezygnacja z podwykonawcy dotyczy podmiotu, na którego zasoby Wykonawca s</w:t>
      </w:r>
      <w:r>
        <w:rPr>
          <w:b w:val="0"/>
          <w:sz w:val="20"/>
        </w:rPr>
        <w:t>ię powoływał, na zasadach określonych w art. 22a ust. 1 ustawy PZP, w celu wykazania spełniania warunków udziału w postępowaniu, o których mowa w art. 22 ust. 1 ustawy PZP, Wykonawca jest obowiązany wykazać Zamawiającemu, iż proponowany inny podwykonawca l</w:t>
      </w:r>
      <w:r>
        <w:rPr>
          <w:b w:val="0"/>
          <w:sz w:val="20"/>
        </w:rPr>
        <w:t>ub wykonawca samodzielnie spełnia je w stopniu nie mniejszym niż wymagany w trakcie postępowania o udzielenie zamówienia.</w:t>
      </w:r>
    </w:p>
    <w:p w:rsidR="00797BE2" w:rsidRDefault="002075DC">
      <w:pPr>
        <w:pStyle w:val="Heading"/>
        <w:numPr>
          <w:ilvl w:val="0"/>
          <w:numId w:val="17"/>
        </w:numPr>
        <w:jc w:val="both"/>
      </w:pPr>
      <w:r>
        <w:rPr>
          <w:b w:val="0"/>
          <w:sz w:val="20"/>
        </w:rPr>
        <w:t>Podwykonawcą robót ................................................ będzie............................................................</w:t>
      </w:r>
      <w:r>
        <w:rPr>
          <w:b w:val="0"/>
          <w:sz w:val="20"/>
        </w:rPr>
        <w:t>.............</w:t>
      </w:r>
    </w:p>
    <w:p w:rsidR="00797BE2" w:rsidRDefault="00797BE2">
      <w:pPr>
        <w:pStyle w:val="Bezodstpw"/>
        <w:rPr>
          <w:rFonts w:ascii="Times New Roman" w:hAnsi="Times New Roman"/>
          <w:b/>
          <w:sz w:val="20"/>
          <w:szCs w:val="20"/>
        </w:rPr>
      </w:pPr>
    </w:p>
    <w:p w:rsidR="00797BE2" w:rsidRDefault="002075DC">
      <w:pPr>
        <w:pStyle w:val="Bezodstpw"/>
        <w:jc w:val="center"/>
      </w:pPr>
      <w:r>
        <w:rPr>
          <w:rFonts w:ascii="Times New Roman" w:hAnsi="Times New Roman"/>
          <w:b/>
          <w:sz w:val="20"/>
          <w:szCs w:val="20"/>
        </w:rPr>
        <w:t>§ 4</w:t>
      </w:r>
      <w:r>
        <w:rPr>
          <w:rFonts w:ascii="Times New Roman" w:hAnsi="Times New Roman"/>
          <w:b/>
          <w:bCs/>
          <w:sz w:val="20"/>
          <w:szCs w:val="20"/>
        </w:rPr>
        <w:t xml:space="preserve">  </w:t>
      </w:r>
    </w:p>
    <w:p w:rsidR="00797BE2" w:rsidRDefault="002075DC">
      <w:pPr>
        <w:pStyle w:val="Nagwek1"/>
        <w:numPr>
          <w:ilvl w:val="0"/>
          <w:numId w:val="52"/>
        </w:numPr>
      </w:pPr>
      <w:r>
        <w:rPr>
          <w:i w:val="0"/>
          <w:sz w:val="20"/>
        </w:rPr>
        <w:t xml:space="preserve"> Ustanowionym przez Wykonawcę </w:t>
      </w:r>
      <w:r>
        <w:rPr>
          <w:b/>
          <w:i w:val="0"/>
          <w:sz w:val="20"/>
        </w:rPr>
        <w:t>Kierownikiem budowy jest</w:t>
      </w:r>
      <w:r>
        <w:rPr>
          <w:i w:val="0"/>
          <w:sz w:val="20"/>
        </w:rPr>
        <w:t>:</w:t>
      </w:r>
    </w:p>
    <w:p w:rsidR="00797BE2" w:rsidRDefault="002075DC">
      <w:pPr>
        <w:pStyle w:val="Nagwek1"/>
        <w:numPr>
          <w:ilvl w:val="0"/>
          <w:numId w:val="53"/>
        </w:numPr>
        <w:tabs>
          <w:tab w:val="left" w:pos="426"/>
        </w:tabs>
        <w:rPr>
          <w:sz w:val="20"/>
        </w:rPr>
      </w:pPr>
      <w:r>
        <w:rPr>
          <w:sz w:val="20"/>
        </w:rPr>
        <w:t>............................................................................................</w:t>
      </w:r>
    </w:p>
    <w:p w:rsidR="00797BE2" w:rsidRDefault="002075DC">
      <w:pPr>
        <w:pStyle w:val="Nagwek1"/>
        <w:tabs>
          <w:tab w:val="left" w:pos="426"/>
        </w:tabs>
        <w:ind w:left="0"/>
        <w:jc w:val="both"/>
      </w:pPr>
      <w:r>
        <w:rPr>
          <w:i w:val="0"/>
          <w:iCs/>
          <w:sz w:val="20"/>
        </w:rPr>
        <w:t xml:space="preserve">działający w granicach umocowania określonego przepisami ustawy z dnia 7 lipca 1994 r. Prawo budowlane </w:t>
      </w:r>
      <w:r>
        <w:rPr>
          <w:i w:val="0"/>
          <w:sz w:val="20"/>
        </w:rPr>
        <w:t>(</w:t>
      </w:r>
      <w:r>
        <w:rPr>
          <w:bCs/>
          <w:i w:val="0"/>
          <w:sz w:val="20"/>
          <w:lang w:eastAsia="pl-PL"/>
        </w:rPr>
        <w:t xml:space="preserve">Dz. U. </w:t>
      </w:r>
      <w:r>
        <w:rPr>
          <w:bCs/>
          <w:i w:val="0"/>
          <w:sz w:val="20"/>
          <w:lang w:eastAsia="pl-PL"/>
        </w:rPr>
        <w:br/>
      </w:r>
      <w:r>
        <w:rPr>
          <w:bCs/>
          <w:i w:val="0"/>
          <w:sz w:val="20"/>
          <w:lang w:eastAsia="pl-PL"/>
        </w:rPr>
        <w:t xml:space="preserve">z 2018 r. poz. 1202 z </w:t>
      </w:r>
      <w:proofErr w:type="spellStart"/>
      <w:r>
        <w:rPr>
          <w:bCs/>
          <w:i w:val="0"/>
          <w:sz w:val="20"/>
          <w:lang w:eastAsia="pl-PL"/>
        </w:rPr>
        <w:t>późn</w:t>
      </w:r>
      <w:proofErr w:type="spellEnd"/>
      <w:r>
        <w:rPr>
          <w:bCs/>
          <w:i w:val="0"/>
          <w:sz w:val="20"/>
          <w:lang w:eastAsia="pl-PL"/>
        </w:rPr>
        <w:t>. zm.</w:t>
      </w:r>
      <w:r>
        <w:rPr>
          <w:i w:val="0"/>
          <w:sz w:val="20"/>
        </w:rPr>
        <w:t>).</w:t>
      </w:r>
    </w:p>
    <w:p w:rsidR="00797BE2" w:rsidRDefault="002075DC">
      <w:pPr>
        <w:pStyle w:val="Textbodyindent"/>
        <w:numPr>
          <w:ilvl w:val="0"/>
          <w:numId w:val="15"/>
        </w:numPr>
        <w:jc w:val="both"/>
        <w:rPr>
          <w:sz w:val="20"/>
        </w:rPr>
      </w:pPr>
      <w:r>
        <w:rPr>
          <w:sz w:val="20"/>
        </w:rPr>
        <w:t>W przypadku zmiany Kierownika budowy, na inną osobę niż wskazana w ust. 1, Wykonawca zobowiązany jest do:</w:t>
      </w:r>
    </w:p>
    <w:p w:rsidR="00797BE2" w:rsidRDefault="002075DC">
      <w:pPr>
        <w:pStyle w:val="Textbodyindent"/>
        <w:numPr>
          <w:ilvl w:val="0"/>
          <w:numId w:val="54"/>
        </w:numPr>
        <w:ind w:left="709" w:hanging="425"/>
        <w:jc w:val="both"/>
      </w:pPr>
      <w:r>
        <w:rPr>
          <w:sz w:val="20"/>
        </w:rPr>
        <w:t>pisemnego zawiadomienia Zamawiającego wraz z uzasadnieniem konieczności zmiany;</w:t>
      </w:r>
    </w:p>
    <w:p w:rsidR="00797BE2" w:rsidRDefault="002075DC">
      <w:pPr>
        <w:pStyle w:val="Textbodyindent"/>
        <w:numPr>
          <w:ilvl w:val="0"/>
          <w:numId w:val="30"/>
        </w:numPr>
        <w:ind w:left="709" w:hanging="425"/>
        <w:jc w:val="both"/>
        <w:rPr>
          <w:sz w:val="20"/>
        </w:rPr>
      </w:pPr>
      <w:r>
        <w:rPr>
          <w:sz w:val="20"/>
        </w:rPr>
        <w:t>pisemnego wykazania Zamawiaj</w:t>
      </w:r>
      <w:r>
        <w:rPr>
          <w:sz w:val="20"/>
        </w:rPr>
        <w:t>ącemu, że osoba, która zamierza pełnić obowiązki kierownika budowy spełnia kryteria oceny ofert określone w SIWZ, w stopniu nie mniejszym, niż zadeklarowano w ofercie,</w:t>
      </w:r>
    </w:p>
    <w:p w:rsidR="00797BE2" w:rsidRDefault="002075DC">
      <w:pPr>
        <w:pStyle w:val="Textbodyindent"/>
        <w:numPr>
          <w:ilvl w:val="0"/>
          <w:numId w:val="30"/>
        </w:numPr>
        <w:ind w:left="709" w:hanging="425"/>
        <w:jc w:val="both"/>
      </w:pPr>
      <w:r>
        <w:rPr>
          <w:sz w:val="20"/>
        </w:rPr>
        <w:t>Zamawiający zastrzega prawo do niewyrażenia zgody na zmianę Kierownika budowy w przypad</w:t>
      </w:r>
      <w:r>
        <w:rPr>
          <w:sz w:val="20"/>
        </w:rPr>
        <w:t>ku, gdy Wykonawca nie wykaże spełnienia kryteriów, o których mowa w  pkt 2,</w:t>
      </w:r>
    </w:p>
    <w:p w:rsidR="00797BE2" w:rsidRDefault="002075DC">
      <w:pPr>
        <w:pStyle w:val="Textbodyindent"/>
        <w:numPr>
          <w:ilvl w:val="0"/>
          <w:numId w:val="30"/>
        </w:numPr>
        <w:ind w:left="709" w:hanging="425"/>
        <w:jc w:val="both"/>
      </w:pPr>
      <w:r>
        <w:rPr>
          <w:sz w:val="20"/>
        </w:rPr>
        <w:t>Zamawiający zastrzega sobie prawo do odstąpienia od Umowy, w przypadku naruszenia postanowień, określonych w niniejszym ustępie,</w:t>
      </w:r>
    </w:p>
    <w:p w:rsidR="00797BE2" w:rsidRDefault="002075DC">
      <w:pPr>
        <w:pStyle w:val="Textbodyindent"/>
        <w:numPr>
          <w:ilvl w:val="0"/>
          <w:numId w:val="30"/>
        </w:numPr>
        <w:ind w:left="709" w:hanging="425"/>
        <w:jc w:val="both"/>
      </w:pPr>
      <w:r>
        <w:rPr>
          <w:sz w:val="20"/>
        </w:rPr>
        <w:t>Zmiana Kierownika budowy o którym mowa , stanowi zm</w:t>
      </w:r>
      <w:r>
        <w:rPr>
          <w:sz w:val="20"/>
        </w:rPr>
        <w:t>ianę Umowy i wymaga sporządzenia aneksu.</w:t>
      </w:r>
    </w:p>
    <w:p w:rsidR="00797BE2" w:rsidRDefault="00797BE2">
      <w:pPr>
        <w:pStyle w:val="Standard"/>
        <w:rPr>
          <w:rFonts w:ascii="Times New Roman" w:hAnsi="Times New Roman"/>
          <w:sz w:val="20"/>
          <w:szCs w:val="20"/>
        </w:rPr>
      </w:pPr>
    </w:p>
    <w:p w:rsidR="00797BE2" w:rsidRDefault="002075DC">
      <w:pPr>
        <w:pStyle w:val="Bezodstpw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§5</w:t>
      </w:r>
    </w:p>
    <w:p w:rsidR="00797BE2" w:rsidRDefault="002075DC">
      <w:pPr>
        <w:pStyle w:val="Standard"/>
        <w:numPr>
          <w:ilvl w:val="0"/>
          <w:numId w:val="55"/>
        </w:numPr>
        <w:jc w:val="both"/>
      </w:pPr>
      <w:r>
        <w:rPr>
          <w:rFonts w:ascii="Times New Roman" w:hAnsi="Times New Roman"/>
          <w:sz w:val="20"/>
          <w:szCs w:val="20"/>
        </w:rPr>
        <w:t>Jeżeli Zamawiający zwróci się do Wykonawcy przez Inspektora nadzoru z żądaniem usunięcia określonej osoby, która należy do personelu Wykonawcy lub jego podwykonawcy oraz uzasadni swoje żądanie, to Wykonawca spo</w:t>
      </w:r>
      <w:r>
        <w:rPr>
          <w:rFonts w:ascii="Times New Roman" w:hAnsi="Times New Roman"/>
          <w:sz w:val="20"/>
          <w:szCs w:val="20"/>
        </w:rPr>
        <w:t>woduje, że osoba ta w ciągu 7 dni opuści teren budowy i nie będzie miała żadnego dalszego wpływu i związku z czynnościami związanymi z wykonywaniem umowy. Zamawiający może zwrócić się o usunięcie określonych osób, gdy osoby te:</w:t>
      </w:r>
    </w:p>
    <w:p w:rsidR="00797BE2" w:rsidRDefault="002075DC">
      <w:pPr>
        <w:pStyle w:val="Standard"/>
        <w:numPr>
          <w:ilvl w:val="0"/>
          <w:numId w:val="56"/>
        </w:numPr>
        <w:ind w:left="714" w:hanging="35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nie przestrzegają przepisów </w:t>
      </w:r>
      <w:r>
        <w:rPr>
          <w:rFonts w:ascii="Times New Roman" w:hAnsi="Times New Roman"/>
          <w:sz w:val="20"/>
          <w:szCs w:val="20"/>
        </w:rPr>
        <w:t>BHP,</w:t>
      </w:r>
    </w:p>
    <w:p w:rsidR="00797BE2" w:rsidRDefault="002075DC">
      <w:pPr>
        <w:pStyle w:val="Standard"/>
        <w:numPr>
          <w:ilvl w:val="0"/>
          <w:numId w:val="41"/>
        </w:numPr>
        <w:ind w:left="714" w:hanging="357"/>
        <w:jc w:val="both"/>
      </w:pPr>
      <w:r>
        <w:rPr>
          <w:rFonts w:ascii="Times New Roman" w:hAnsi="Times New Roman"/>
          <w:sz w:val="20"/>
          <w:szCs w:val="20"/>
        </w:rPr>
        <w:t>nie prowadzą dokumentacji budowy zgodnie z prawem budowlanym,</w:t>
      </w:r>
    </w:p>
    <w:p w:rsidR="00797BE2" w:rsidRDefault="002075DC">
      <w:pPr>
        <w:pStyle w:val="Standard"/>
        <w:numPr>
          <w:ilvl w:val="0"/>
          <w:numId w:val="41"/>
        </w:numPr>
        <w:ind w:left="714" w:hanging="357"/>
        <w:jc w:val="both"/>
      </w:pPr>
      <w:r>
        <w:rPr>
          <w:rFonts w:ascii="Times New Roman" w:hAnsi="Times New Roman"/>
          <w:sz w:val="20"/>
          <w:szCs w:val="20"/>
        </w:rPr>
        <w:t>nie wykonują robót budowlanych zgodnie ze specyfikacjami technicznymi wykonania i odbioru robót budowlanych oraz zasadami wiedzy technicznej.</w:t>
      </w:r>
    </w:p>
    <w:p w:rsidR="00797BE2" w:rsidRDefault="002075DC">
      <w:pPr>
        <w:pStyle w:val="Standard"/>
        <w:numPr>
          <w:ilvl w:val="0"/>
          <w:numId w:val="7"/>
        </w:numPr>
        <w:jc w:val="both"/>
      </w:pPr>
      <w:r>
        <w:rPr>
          <w:rFonts w:ascii="Times New Roman" w:eastAsia="Times New Roman" w:hAnsi="Times New Roman"/>
          <w:sz w:val="20"/>
          <w:szCs w:val="20"/>
          <w:lang w:eastAsia="ar-SA"/>
        </w:rPr>
        <w:t xml:space="preserve">W zakresie, w jakim Wykonawca w ofercie </w:t>
      </w:r>
      <w:r>
        <w:rPr>
          <w:rFonts w:ascii="Times New Roman" w:eastAsia="Times New Roman" w:hAnsi="Times New Roman"/>
          <w:sz w:val="20"/>
          <w:szCs w:val="20"/>
          <w:lang w:eastAsia="ar-SA"/>
        </w:rPr>
        <w:t>zobowiązał się wykonywać przedmiot umowy przy pomocy osób zatrudnionych na podstawie umowy o pracę, Wykonawca gwarantuje, że osoby wykonujące przedmiot umowy będą zatrudnione na podstawie umowy o pracę w rozumieniu Kodeksu pracy. Obowiązek realizacji przed</w:t>
      </w:r>
      <w:r>
        <w:rPr>
          <w:rFonts w:ascii="Times New Roman" w:eastAsia="Times New Roman" w:hAnsi="Times New Roman"/>
          <w:sz w:val="20"/>
          <w:szCs w:val="20"/>
          <w:lang w:eastAsia="ar-SA"/>
        </w:rPr>
        <w:t>miotu umowy przy pomocy osób zatrudnionych na podstawie umowy o pracę dotyczy również realizacji przedmiotu umowy przy pomocy podwykonawców.</w:t>
      </w:r>
    </w:p>
    <w:p w:rsidR="00797BE2" w:rsidRDefault="002075DC">
      <w:pPr>
        <w:pStyle w:val="Akapitzlist"/>
        <w:numPr>
          <w:ilvl w:val="0"/>
          <w:numId w:val="7"/>
        </w:numPr>
        <w:autoSpaceDE w:val="0"/>
        <w:ind w:right="-2"/>
        <w:jc w:val="both"/>
      </w:pPr>
      <w:r>
        <w:rPr>
          <w:rFonts w:ascii="Times New Roman" w:hAnsi="Times New Roman"/>
          <w:sz w:val="20"/>
          <w:szCs w:val="20"/>
        </w:rPr>
        <w:t xml:space="preserve">W okresie realizacji umowy pracownicy </w:t>
      </w:r>
      <w:r>
        <w:rPr>
          <w:rFonts w:ascii="Times New Roman" w:hAnsi="Times New Roman"/>
          <w:spacing w:val="4"/>
          <w:sz w:val="20"/>
          <w:szCs w:val="20"/>
        </w:rPr>
        <w:t>bezpośrednio związani z wykonaniem robót w zakresie przedmiotu umowy</w:t>
      </w:r>
      <w:r>
        <w:rPr>
          <w:rFonts w:ascii="Times New Roman" w:hAnsi="Times New Roman"/>
          <w:sz w:val="20"/>
          <w:szCs w:val="20"/>
        </w:rPr>
        <w:t xml:space="preserve">, </w:t>
      </w:r>
      <w:r>
        <w:rPr>
          <w:rFonts w:ascii="Times New Roman" w:hAnsi="Times New Roman"/>
          <w:sz w:val="20"/>
          <w:szCs w:val="20"/>
        </w:rPr>
        <w:t>zatrudnieni będą przez Wykonawcę na podstawie umowy o pracę w rozumieniu przepisów ustawy z dnia 26 czerwca 1974 r. Kodeks pracy.</w:t>
      </w:r>
    </w:p>
    <w:p w:rsidR="00797BE2" w:rsidRDefault="002075DC">
      <w:pPr>
        <w:pStyle w:val="Standard"/>
        <w:numPr>
          <w:ilvl w:val="0"/>
          <w:numId w:val="7"/>
        </w:numPr>
        <w:jc w:val="both"/>
      </w:pPr>
      <w:r>
        <w:rPr>
          <w:rFonts w:ascii="Times New Roman" w:eastAsia="Times New Roman" w:hAnsi="Times New Roman"/>
          <w:sz w:val="20"/>
          <w:szCs w:val="20"/>
          <w:lang w:eastAsia="ar-SA"/>
        </w:rPr>
        <w:lastRenderedPageBreak/>
        <w:t>W dniu zawarcia Umowy, dla osób wchodzących w skład personelu Wykonawcy, w stosunku, do których Wykonawca w ofercie zobowiązał</w:t>
      </w:r>
      <w:r>
        <w:rPr>
          <w:rFonts w:ascii="Times New Roman" w:eastAsia="Times New Roman" w:hAnsi="Times New Roman"/>
          <w:sz w:val="20"/>
          <w:szCs w:val="20"/>
          <w:lang w:eastAsia="ar-SA"/>
        </w:rPr>
        <w:t xml:space="preserve"> się wykonywać przedmiot umowy przy pomocy osób zatrudnionych na podstawie umowy o pracę, Wykonawca przedłoży Zamawiającemu </w:t>
      </w:r>
      <w:r>
        <w:rPr>
          <w:rFonts w:ascii="Times New Roman" w:hAnsi="Times New Roman"/>
          <w:sz w:val="20"/>
          <w:szCs w:val="20"/>
        </w:rPr>
        <w:t>oświadczenia wykonawcy lub podwykonawcy o zatrudnieniu na podstawie umowy o pracę. Oświadczenie to powinno zawierać w szczególności:</w:t>
      </w:r>
      <w:r>
        <w:rPr>
          <w:rFonts w:ascii="Times New Roman" w:hAnsi="Times New Roman"/>
          <w:sz w:val="20"/>
          <w:szCs w:val="20"/>
        </w:rPr>
        <w:t xml:space="preserve"> dokładne określenie podmiotu składającego oświadczenie, datę złożenia oświadczenia, wskazanie, że objęte wezwaniem czynności wykonują osoby zatrudniona na podstawie umowy o pracę, rodzaju umowy o pracę i wymiaru etatu oraz podpis osoby uprawnionej do złoż</w:t>
      </w:r>
      <w:r>
        <w:rPr>
          <w:rFonts w:ascii="Times New Roman" w:hAnsi="Times New Roman"/>
          <w:sz w:val="20"/>
          <w:szCs w:val="20"/>
        </w:rPr>
        <w:t xml:space="preserve">enia oświadczenia w imieniu wykonawcy lub podwykonawcy wraz </w:t>
      </w:r>
      <w:r>
        <w:rPr>
          <w:rFonts w:ascii="Times New Roman" w:hAnsi="Times New Roman"/>
          <w:sz w:val="20"/>
          <w:szCs w:val="20"/>
        </w:rPr>
        <w:br/>
      </w:r>
      <w:r>
        <w:rPr>
          <w:rFonts w:ascii="Times New Roman" w:hAnsi="Times New Roman"/>
          <w:sz w:val="20"/>
          <w:szCs w:val="20"/>
        </w:rPr>
        <w:t xml:space="preserve">z oświadczeniem, że okazane do wglądu kopie umów o pracę osób wymienionych w oświadczeniu są zgodne </w:t>
      </w:r>
      <w:r>
        <w:rPr>
          <w:rFonts w:ascii="Times New Roman" w:hAnsi="Times New Roman"/>
          <w:sz w:val="20"/>
          <w:szCs w:val="20"/>
        </w:rPr>
        <w:br/>
      </w:r>
      <w:r>
        <w:rPr>
          <w:rFonts w:ascii="Times New Roman" w:hAnsi="Times New Roman"/>
          <w:sz w:val="20"/>
          <w:szCs w:val="20"/>
        </w:rPr>
        <w:t>z prawdą.</w:t>
      </w:r>
    </w:p>
    <w:p w:rsidR="00797BE2" w:rsidRDefault="002075DC">
      <w:pPr>
        <w:pStyle w:val="Akapitzlist"/>
        <w:numPr>
          <w:ilvl w:val="0"/>
          <w:numId w:val="7"/>
        </w:numPr>
        <w:autoSpaceDE w:val="0"/>
        <w:ind w:right="-2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Zmiana pracowników wykonujących czynności  przy realizacji zamówienia skutkuje  obow</w:t>
      </w:r>
      <w:r>
        <w:rPr>
          <w:rFonts w:ascii="Times New Roman" w:hAnsi="Times New Roman"/>
          <w:sz w:val="20"/>
          <w:szCs w:val="20"/>
        </w:rPr>
        <w:t>iązkiem dostarczenia przez Wykonawcę w terminie 7 dni od dnia zaistnienia zmiany zaktualizowanego oświadczenia, o którym mowa w ust. 4.</w:t>
      </w:r>
    </w:p>
    <w:p w:rsidR="00797BE2" w:rsidRDefault="002075DC">
      <w:pPr>
        <w:pStyle w:val="Akapitzlist"/>
        <w:numPr>
          <w:ilvl w:val="0"/>
          <w:numId w:val="7"/>
        </w:numPr>
        <w:autoSpaceDE w:val="0"/>
        <w:ind w:right="-2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Za niewywiązanie się przez Wykonawcę z obowiązku  wskazanego w ust. 2, 3, 4 Wykonawca zapłaci Zamawiającemu karę w wysok</w:t>
      </w:r>
      <w:r>
        <w:rPr>
          <w:rFonts w:ascii="Times New Roman" w:hAnsi="Times New Roman"/>
          <w:sz w:val="20"/>
          <w:szCs w:val="20"/>
        </w:rPr>
        <w:t>ości 100 zł za każdy dzień opóźnienia.</w:t>
      </w:r>
    </w:p>
    <w:p w:rsidR="00797BE2" w:rsidRDefault="002075DC">
      <w:pPr>
        <w:pStyle w:val="Akapitzlist"/>
        <w:numPr>
          <w:ilvl w:val="0"/>
          <w:numId w:val="7"/>
        </w:numPr>
        <w:autoSpaceDE w:val="0"/>
        <w:ind w:right="-2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W przypadku  dwukrotnego nie wywiązania się przez Wykonawcę z obowiązku  wskazanego w ust. 2, 3, 4 Zamawiający ma prawo odstąpić od umowy z przyczyn leżących po stronie Wykonawcy.</w:t>
      </w:r>
    </w:p>
    <w:p w:rsidR="00797BE2" w:rsidRDefault="002075DC">
      <w:pPr>
        <w:pStyle w:val="Standard"/>
        <w:numPr>
          <w:ilvl w:val="0"/>
          <w:numId w:val="7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Wykonawca ma obowiązek zapewnienia Za</w:t>
      </w:r>
      <w:r>
        <w:rPr>
          <w:rFonts w:ascii="Times New Roman" w:hAnsi="Times New Roman"/>
          <w:sz w:val="20"/>
          <w:szCs w:val="20"/>
        </w:rPr>
        <w:t>mawiającemu oraz wszystkim osobom upoważnionym przez niego, jak też innym uczestnikom procesu budowlanego, dostępu do terenu budowy i do każdego miejsca, gdzie roboty w związku z umową będą wykonywane.</w:t>
      </w:r>
    </w:p>
    <w:p w:rsidR="00797BE2" w:rsidRDefault="002075DC">
      <w:pPr>
        <w:pStyle w:val="Standard"/>
        <w:numPr>
          <w:ilvl w:val="0"/>
          <w:numId w:val="7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Wykonawca zobowiązany jest prowadzić na bieżąco i prze</w:t>
      </w:r>
      <w:r>
        <w:rPr>
          <w:rFonts w:ascii="Times New Roman" w:hAnsi="Times New Roman"/>
          <w:sz w:val="20"/>
          <w:szCs w:val="20"/>
        </w:rPr>
        <w:t>chowywać dokumenty zgodnie z art. 3 pkt 13 i art. 46 ustawy Prawo budowlane.</w:t>
      </w:r>
    </w:p>
    <w:p w:rsidR="00797BE2" w:rsidRDefault="002075DC">
      <w:pPr>
        <w:pStyle w:val="Standard"/>
        <w:numPr>
          <w:ilvl w:val="0"/>
          <w:numId w:val="7"/>
        </w:numPr>
        <w:jc w:val="both"/>
      </w:pPr>
      <w:r>
        <w:rPr>
          <w:rFonts w:ascii="Times New Roman" w:hAnsi="Times New Roman"/>
          <w:sz w:val="20"/>
          <w:szCs w:val="20"/>
        </w:rPr>
        <w:t>Od daty protokolarnego przejęcia budowy do końcowego odbioru robót, Wykonawca ponosi odpowiedzialność na zasadach ogólnych, za wszelkie szkody powstałe na terenie objętym wykonywa</w:t>
      </w:r>
      <w:r>
        <w:rPr>
          <w:rFonts w:ascii="Times New Roman" w:hAnsi="Times New Roman"/>
          <w:sz w:val="20"/>
          <w:szCs w:val="20"/>
        </w:rPr>
        <w:t>niem przedmiotu umowy.</w:t>
      </w:r>
    </w:p>
    <w:p w:rsidR="00797BE2" w:rsidRDefault="00797BE2">
      <w:pPr>
        <w:pStyle w:val="Standard"/>
        <w:ind w:left="360"/>
        <w:jc w:val="both"/>
        <w:rPr>
          <w:rFonts w:ascii="Times New Roman" w:hAnsi="Times New Roman"/>
          <w:sz w:val="20"/>
          <w:szCs w:val="20"/>
        </w:rPr>
      </w:pPr>
    </w:p>
    <w:p w:rsidR="00797BE2" w:rsidRDefault="002075DC">
      <w:pPr>
        <w:pStyle w:val="Bezodstpw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§ 6</w:t>
      </w:r>
    </w:p>
    <w:p w:rsidR="00797BE2" w:rsidRDefault="002075DC">
      <w:pPr>
        <w:pStyle w:val="Standard"/>
        <w:ind w:left="360" w:hanging="360"/>
      </w:pPr>
      <w:r>
        <w:rPr>
          <w:rFonts w:ascii="Times New Roman" w:hAnsi="Times New Roman"/>
          <w:sz w:val="20"/>
          <w:szCs w:val="20"/>
        </w:rPr>
        <w:t xml:space="preserve">W ramach wymienionej w </w:t>
      </w:r>
      <w:r>
        <w:rPr>
          <w:rFonts w:ascii="Times New Roman" w:hAnsi="Times New Roman"/>
          <w:bCs/>
          <w:sz w:val="20"/>
          <w:szCs w:val="20"/>
        </w:rPr>
        <w:t xml:space="preserve">§ 9 ust. 1 </w:t>
      </w:r>
      <w:r>
        <w:rPr>
          <w:rFonts w:ascii="Times New Roman" w:hAnsi="Times New Roman"/>
          <w:sz w:val="20"/>
          <w:szCs w:val="20"/>
        </w:rPr>
        <w:t xml:space="preserve">ceny brutto wykonania przedmiotu umowy </w:t>
      </w:r>
      <w:r>
        <w:rPr>
          <w:rFonts w:ascii="Times New Roman" w:hAnsi="Times New Roman"/>
          <w:bCs/>
          <w:sz w:val="20"/>
          <w:szCs w:val="20"/>
        </w:rPr>
        <w:t>Wykonawca</w:t>
      </w:r>
      <w:r>
        <w:rPr>
          <w:rFonts w:ascii="Times New Roman" w:hAnsi="Times New Roman"/>
          <w:sz w:val="20"/>
          <w:szCs w:val="20"/>
        </w:rPr>
        <w:t>:</w:t>
      </w:r>
    </w:p>
    <w:p w:rsidR="00797BE2" w:rsidRDefault="002075DC">
      <w:pPr>
        <w:pStyle w:val="Standard"/>
        <w:numPr>
          <w:ilvl w:val="0"/>
          <w:numId w:val="57"/>
        </w:numPr>
        <w:jc w:val="both"/>
      </w:pPr>
      <w:r>
        <w:rPr>
          <w:rFonts w:ascii="Times New Roman" w:hAnsi="Times New Roman"/>
          <w:sz w:val="20"/>
          <w:szCs w:val="20"/>
        </w:rPr>
        <w:t>Przeprowadzi branżowe próby i odbiory techniczne i technologiczne, wykona inwentaryzację oraz sporządzi dokumentacje powykonawczą z kosztorysami</w:t>
      </w:r>
      <w:r>
        <w:rPr>
          <w:rFonts w:ascii="Times New Roman" w:hAnsi="Times New Roman"/>
          <w:sz w:val="20"/>
          <w:szCs w:val="20"/>
        </w:rPr>
        <w:t xml:space="preserve"> robót wykonanych.</w:t>
      </w:r>
    </w:p>
    <w:p w:rsidR="00797BE2" w:rsidRDefault="002075DC">
      <w:pPr>
        <w:pStyle w:val="Standard"/>
        <w:numPr>
          <w:ilvl w:val="0"/>
          <w:numId w:val="40"/>
        </w:numPr>
        <w:jc w:val="both"/>
      </w:pPr>
      <w:r>
        <w:rPr>
          <w:rFonts w:ascii="Times New Roman" w:hAnsi="Times New Roman"/>
          <w:sz w:val="20"/>
          <w:szCs w:val="20"/>
        </w:rPr>
        <w:t>Usunie materiały zbędne z placu budowy na wysypisko śmieci, uporządkuje teren budowy.</w:t>
      </w:r>
    </w:p>
    <w:p w:rsidR="00797BE2" w:rsidRDefault="00797BE2">
      <w:pPr>
        <w:pStyle w:val="Bezodstpw"/>
        <w:rPr>
          <w:rFonts w:ascii="Times New Roman" w:hAnsi="Times New Roman"/>
          <w:b/>
          <w:sz w:val="20"/>
          <w:szCs w:val="20"/>
        </w:rPr>
      </w:pPr>
    </w:p>
    <w:p w:rsidR="00797BE2" w:rsidRDefault="002075DC">
      <w:pPr>
        <w:pStyle w:val="Bezodstpw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§ 7</w:t>
      </w:r>
    </w:p>
    <w:p w:rsidR="00797BE2" w:rsidRDefault="002075DC">
      <w:pPr>
        <w:pStyle w:val="Standard"/>
        <w:jc w:val="both"/>
      </w:pPr>
      <w:r>
        <w:rPr>
          <w:rFonts w:ascii="Times New Roman" w:hAnsi="Times New Roman"/>
          <w:bCs/>
          <w:sz w:val="20"/>
          <w:szCs w:val="20"/>
        </w:rPr>
        <w:t>Wykonawca</w:t>
      </w:r>
      <w:r>
        <w:rPr>
          <w:rFonts w:ascii="Times New Roman" w:hAnsi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na własny koszt sporządzi lub zapewni sporządzenie, przed rozpoczęciem robót, planu bezpieczeństwa                i ochrony zdrowia, z</w:t>
      </w:r>
      <w:r>
        <w:rPr>
          <w:rFonts w:ascii="Times New Roman" w:hAnsi="Times New Roman"/>
          <w:sz w:val="20"/>
          <w:szCs w:val="20"/>
        </w:rPr>
        <w:t xml:space="preserve"> uwagi na zagrożenie bezpieczeństwa i zdrowia ludzi, i dostarczy go Zamawiającemu.</w:t>
      </w:r>
    </w:p>
    <w:p w:rsidR="00797BE2" w:rsidRDefault="00797BE2">
      <w:pPr>
        <w:pStyle w:val="Standard"/>
        <w:jc w:val="both"/>
        <w:rPr>
          <w:rFonts w:ascii="Times New Roman" w:hAnsi="Times New Roman"/>
          <w:sz w:val="20"/>
          <w:szCs w:val="20"/>
        </w:rPr>
      </w:pPr>
    </w:p>
    <w:p w:rsidR="00797BE2" w:rsidRDefault="002075DC">
      <w:pPr>
        <w:pStyle w:val="Bezodstpw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§ 8</w:t>
      </w:r>
    </w:p>
    <w:p w:rsidR="00797BE2" w:rsidRDefault="002075DC">
      <w:pPr>
        <w:pStyle w:val="Standard"/>
        <w:numPr>
          <w:ilvl w:val="0"/>
          <w:numId w:val="58"/>
        </w:numPr>
        <w:ind w:left="360"/>
        <w:jc w:val="both"/>
      </w:pPr>
      <w:r>
        <w:rPr>
          <w:rFonts w:ascii="Times New Roman" w:hAnsi="Times New Roman"/>
          <w:bCs/>
          <w:sz w:val="20"/>
          <w:szCs w:val="20"/>
        </w:rPr>
        <w:t>Wykonawca</w:t>
      </w:r>
      <w:r>
        <w:rPr>
          <w:rFonts w:ascii="Times New Roman" w:hAnsi="Times New Roman"/>
          <w:sz w:val="20"/>
          <w:szCs w:val="20"/>
        </w:rPr>
        <w:t xml:space="preserve"> zobowiązuje się do wykonania przedmiotu umowy z materiałów własnych.</w:t>
      </w:r>
    </w:p>
    <w:p w:rsidR="00797BE2" w:rsidRDefault="002075DC">
      <w:pPr>
        <w:pStyle w:val="Standard"/>
        <w:numPr>
          <w:ilvl w:val="0"/>
          <w:numId w:val="44"/>
        </w:numPr>
        <w:ind w:left="360"/>
        <w:jc w:val="both"/>
      </w:pPr>
      <w:r>
        <w:rPr>
          <w:rFonts w:ascii="Times New Roman" w:hAnsi="Times New Roman"/>
          <w:sz w:val="20"/>
          <w:szCs w:val="20"/>
        </w:rPr>
        <w:t xml:space="preserve">Materiały i urządzenia muszą odpowiadać wymogom wyrobów dopuszczonych do obrotu i stosowania </w:t>
      </w:r>
      <w:r>
        <w:rPr>
          <w:rFonts w:ascii="Times New Roman" w:hAnsi="Times New Roman"/>
          <w:sz w:val="20"/>
          <w:szCs w:val="20"/>
        </w:rPr>
        <w:br/>
      </w:r>
      <w:r>
        <w:rPr>
          <w:rFonts w:ascii="Times New Roman" w:hAnsi="Times New Roman"/>
          <w:sz w:val="20"/>
          <w:szCs w:val="20"/>
        </w:rPr>
        <w:t xml:space="preserve">w budownictwie zgodnie z ustawą z dnia 16 kwietnia 2004 roku o wyrobach budowlanych </w:t>
      </w:r>
      <w:r>
        <w:rPr>
          <w:rFonts w:ascii="Times New Roman" w:hAnsi="Times New Roman"/>
          <w:sz w:val="20"/>
          <w:szCs w:val="20"/>
        </w:rPr>
        <w:br/>
      </w:r>
      <w:r>
        <w:rPr>
          <w:rFonts w:ascii="Times New Roman" w:hAnsi="Times New Roman"/>
          <w:sz w:val="20"/>
          <w:szCs w:val="20"/>
        </w:rPr>
        <w:t>zgodnie</w:t>
      </w:r>
      <w:r>
        <w:rPr>
          <w:rFonts w:ascii="Times New Roman" w:hAnsi="Times New Roman"/>
          <w:sz w:val="20"/>
          <w:szCs w:val="20"/>
        </w:rPr>
        <w:t xml:space="preserve"> z art. 10 ustawy z dnia 7 lipca 1994 roku Prawo budowlane </w:t>
      </w:r>
      <w:r>
        <w:rPr>
          <w:rFonts w:ascii="Times New Roman" w:hAnsi="Times New Roman"/>
          <w:sz w:val="20"/>
          <w:szCs w:val="20"/>
        </w:rPr>
        <w:br/>
      </w:r>
      <w:r>
        <w:rPr>
          <w:rFonts w:ascii="Times New Roman" w:hAnsi="Times New Roman"/>
          <w:sz w:val="20"/>
          <w:szCs w:val="20"/>
        </w:rPr>
        <w:t>oraz dokumentacji projektowej, specyfikacji technicznej wykonania i odbioru robót budowlanych.</w:t>
      </w:r>
    </w:p>
    <w:p w:rsidR="00797BE2" w:rsidRDefault="002075DC">
      <w:pPr>
        <w:pStyle w:val="Standard"/>
        <w:numPr>
          <w:ilvl w:val="0"/>
          <w:numId w:val="44"/>
        </w:numPr>
        <w:ind w:left="360"/>
        <w:jc w:val="both"/>
      </w:pPr>
      <w:r>
        <w:rPr>
          <w:rFonts w:ascii="Times New Roman" w:hAnsi="Times New Roman"/>
          <w:sz w:val="20"/>
          <w:szCs w:val="20"/>
        </w:rPr>
        <w:t>Materiały i urządzenia muszą być zgodne z ze złożoną ofertą.</w:t>
      </w:r>
    </w:p>
    <w:p w:rsidR="00797BE2" w:rsidRDefault="002075DC">
      <w:pPr>
        <w:pStyle w:val="Standard"/>
        <w:numPr>
          <w:ilvl w:val="0"/>
          <w:numId w:val="44"/>
        </w:numPr>
        <w:ind w:left="360"/>
        <w:jc w:val="both"/>
      </w:pPr>
      <w:r>
        <w:rPr>
          <w:rFonts w:ascii="Times New Roman" w:hAnsi="Times New Roman"/>
          <w:sz w:val="20"/>
          <w:szCs w:val="20"/>
        </w:rPr>
        <w:t xml:space="preserve">W uzasadnionych przypadkach na żądanie </w:t>
      </w:r>
      <w:r>
        <w:rPr>
          <w:rFonts w:ascii="Times New Roman" w:hAnsi="Times New Roman"/>
          <w:bCs/>
          <w:sz w:val="20"/>
          <w:szCs w:val="20"/>
        </w:rPr>
        <w:t>Zamawiającego,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bCs/>
          <w:sz w:val="20"/>
          <w:szCs w:val="20"/>
        </w:rPr>
        <w:t>Wykonawca</w:t>
      </w:r>
      <w:r>
        <w:rPr>
          <w:rFonts w:ascii="Times New Roman" w:hAnsi="Times New Roman"/>
          <w:sz w:val="20"/>
          <w:szCs w:val="20"/>
        </w:rPr>
        <w:t xml:space="preserve"> musi przedstawić dodatkowe badania laboratoryjne wbudowanych materiałów. Badania te </w:t>
      </w:r>
      <w:r>
        <w:rPr>
          <w:rFonts w:ascii="Times New Roman" w:hAnsi="Times New Roman"/>
          <w:bCs/>
          <w:sz w:val="20"/>
          <w:szCs w:val="20"/>
        </w:rPr>
        <w:t xml:space="preserve">Wykonawca </w:t>
      </w:r>
      <w:r>
        <w:rPr>
          <w:rFonts w:ascii="Times New Roman" w:hAnsi="Times New Roman"/>
          <w:sz w:val="20"/>
          <w:szCs w:val="20"/>
        </w:rPr>
        <w:t>wykona</w:t>
      </w:r>
      <w:r>
        <w:rPr>
          <w:rFonts w:ascii="Times New Roman" w:hAnsi="Times New Roman"/>
          <w:bCs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na</w:t>
      </w:r>
      <w:r>
        <w:rPr>
          <w:rFonts w:ascii="Times New Roman" w:hAnsi="Times New Roman"/>
          <w:bCs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własny koszt.</w:t>
      </w:r>
    </w:p>
    <w:p w:rsidR="00797BE2" w:rsidRDefault="002075DC">
      <w:pPr>
        <w:pStyle w:val="Standard"/>
        <w:numPr>
          <w:ilvl w:val="0"/>
          <w:numId w:val="44"/>
        </w:numPr>
        <w:ind w:left="360"/>
        <w:jc w:val="both"/>
      </w:pPr>
      <w:r>
        <w:rPr>
          <w:rFonts w:ascii="Times New Roman" w:hAnsi="Times New Roman"/>
          <w:bCs/>
          <w:sz w:val="20"/>
          <w:szCs w:val="20"/>
        </w:rPr>
        <w:t xml:space="preserve">Wykonawca </w:t>
      </w:r>
      <w:r>
        <w:rPr>
          <w:rFonts w:ascii="Times New Roman" w:hAnsi="Times New Roman"/>
          <w:sz w:val="20"/>
          <w:szCs w:val="20"/>
        </w:rPr>
        <w:t xml:space="preserve">jest zobowiązany, na każde żądanie </w:t>
      </w:r>
      <w:r>
        <w:rPr>
          <w:rFonts w:ascii="Times New Roman" w:hAnsi="Times New Roman"/>
          <w:bCs/>
          <w:sz w:val="20"/>
          <w:szCs w:val="20"/>
        </w:rPr>
        <w:t>Zamawiającego</w:t>
      </w:r>
      <w:r>
        <w:rPr>
          <w:rFonts w:ascii="Times New Roman" w:hAnsi="Times New Roman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>
        <w:rPr>
          <w:rFonts w:ascii="Times New Roman" w:hAnsi="Times New Roman"/>
          <w:bCs/>
          <w:sz w:val="20"/>
          <w:szCs w:val="20"/>
        </w:rPr>
        <w:t>Zamawiającego</w:t>
      </w:r>
      <w:r>
        <w:rPr>
          <w:rFonts w:ascii="Times New Roman" w:hAnsi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(Inspektora nadzoru) przed ich wbudowaniem.</w:t>
      </w:r>
    </w:p>
    <w:p w:rsidR="00797BE2" w:rsidRDefault="00797BE2">
      <w:pPr>
        <w:pStyle w:val="Standard"/>
        <w:ind w:left="360"/>
        <w:jc w:val="both"/>
        <w:rPr>
          <w:rFonts w:ascii="Times New Roman" w:hAnsi="Times New Roman"/>
          <w:sz w:val="20"/>
          <w:szCs w:val="20"/>
        </w:rPr>
      </w:pPr>
    </w:p>
    <w:p w:rsidR="00797BE2" w:rsidRDefault="002075DC">
      <w:pPr>
        <w:pStyle w:val="Bezodstpw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§ </w:t>
      </w:r>
      <w:r>
        <w:rPr>
          <w:rFonts w:ascii="Times New Roman" w:hAnsi="Times New Roman"/>
          <w:b/>
          <w:sz w:val="20"/>
          <w:szCs w:val="20"/>
        </w:rPr>
        <w:t>9</w:t>
      </w:r>
    </w:p>
    <w:p w:rsidR="00797BE2" w:rsidRDefault="002075DC">
      <w:pPr>
        <w:pStyle w:val="Standard"/>
        <w:numPr>
          <w:ilvl w:val="0"/>
          <w:numId w:val="59"/>
        </w:numPr>
        <w:ind w:hanging="357"/>
        <w:jc w:val="both"/>
      </w:pPr>
      <w:r>
        <w:rPr>
          <w:rFonts w:ascii="Times New Roman" w:hAnsi="Times New Roman"/>
          <w:bCs/>
          <w:sz w:val="20"/>
          <w:szCs w:val="20"/>
        </w:rPr>
        <w:t>Cena ryczałtowa brutto za wykonanie przedmiotu umowy wynosi: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bCs/>
          <w:sz w:val="20"/>
          <w:szCs w:val="20"/>
        </w:rPr>
        <w:t>............................... złotych (słownie złotych: ……………………………………………………….)</w:t>
      </w:r>
      <w:r>
        <w:rPr>
          <w:rFonts w:ascii="Times New Roman" w:hAnsi="Times New Roman"/>
          <w:sz w:val="20"/>
          <w:szCs w:val="20"/>
        </w:rPr>
        <w:t>, w tym:</w:t>
      </w:r>
    </w:p>
    <w:p w:rsidR="00797BE2" w:rsidRDefault="002075DC">
      <w:pPr>
        <w:pStyle w:val="Standard"/>
        <w:ind w:left="360"/>
        <w:jc w:val="both"/>
        <w:rPr>
          <w:rFonts w:ascii="Times New Roman" w:hAnsi="Times New Roman"/>
          <w:sz w:val="20"/>
          <w:szCs w:val="20"/>
        </w:rPr>
      </w:pPr>
      <w:bookmarkStart w:id="3" w:name="_Hlk523141212"/>
      <w:r>
        <w:rPr>
          <w:rFonts w:ascii="Times New Roman" w:hAnsi="Times New Roman"/>
          <w:sz w:val="20"/>
          <w:szCs w:val="20"/>
        </w:rPr>
        <w:t>Netto w zł: ………………… (słownie złotych: ………………………………………………………….)</w:t>
      </w:r>
    </w:p>
    <w:p w:rsidR="00797BE2" w:rsidRDefault="002075DC">
      <w:pPr>
        <w:pStyle w:val="Standard"/>
        <w:ind w:left="360"/>
        <w:jc w:val="both"/>
      </w:pPr>
      <w:r>
        <w:rPr>
          <w:rFonts w:ascii="Times New Roman" w:hAnsi="Times New Roman"/>
          <w:sz w:val="20"/>
          <w:szCs w:val="20"/>
        </w:rPr>
        <w:t>podatek VAT…………….. (słownie złotych: ...</w:t>
      </w:r>
      <w:r>
        <w:rPr>
          <w:rFonts w:ascii="Times New Roman" w:hAnsi="Times New Roman"/>
          <w:sz w:val="20"/>
          <w:szCs w:val="20"/>
        </w:rPr>
        <w:t>.........................................................................................).</w:t>
      </w:r>
    </w:p>
    <w:bookmarkEnd w:id="3"/>
    <w:p w:rsidR="00797BE2" w:rsidRDefault="002075DC">
      <w:pPr>
        <w:pStyle w:val="Standard"/>
        <w:ind w:left="3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w tym za:</w:t>
      </w:r>
    </w:p>
    <w:p w:rsidR="00797BE2" w:rsidRDefault="002075DC">
      <w:pPr>
        <w:pStyle w:val="Standard"/>
        <w:ind w:left="360"/>
        <w:jc w:val="both"/>
      </w:pPr>
      <w:r>
        <w:rPr>
          <w:rFonts w:ascii="Times New Roman" w:hAnsi="Times New Roman"/>
          <w:b/>
          <w:sz w:val="20"/>
          <w:szCs w:val="20"/>
        </w:rPr>
        <w:t>1. Przebudowa drogi gminnej na działkach nr 343/2, 331/2 (ul. Dolomitowa) w m. Szewce, gmina Sitkówka-Nowiny</w:t>
      </w:r>
    </w:p>
    <w:p w:rsidR="00797BE2" w:rsidRDefault="002075DC">
      <w:pPr>
        <w:pStyle w:val="Standard"/>
        <w:ind w:left="360"/>
        <w:jc w:val="both"/>
      </w:pPr>
      <w:bookmarkStart w:id="4" w:name="_Hlk523141245"/>
      <w:r>
        <w:rPr>
          <w:rFonts w:ascii="Times New Roman" w:hAnsi="Times New Roman"/>
          <w:sz w:val="20"/>
          <w:szCs w:val="20"/>
        </w:rPr>
        <w:t>Kwota brutto: ………………(słownie złotych: ………………</w:t>
      </w:r>
      <w:r>
        <w:rPr>
          <w:rFonts w:ascii="Times New Roman" w:hAnsi="Times New Roman"/>
          <w:sz w:val="20"/>
          <w:szCs w:val="20"/>
        </w:rPr>
        <w:t>………………………………………….)</w:t>
      </w:r>
    </w:p>
    <w:p w:rsidR="00797BE2" w:rsidRDefault="002075DC">
      <w:pPr>
        <w:pStyle w:val="Standard"/>
        <w:ind w:left="3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Netto w zł: ………………… </w:t>
      </w:r>
      <w:bookmarkStart w:id="5" w:name="_Hlk523141228"/>
      <w:r>
        <w:rPr>
          <w:rFonts w:ascii="Times New Roman" w:hAnsi="Times New Roman"/>
          <w:sz w:val="20"/>
          <w:szCs w:val="20"/>
        </w:rPr>
        <w:t>(słownie złotych: ………………………………………………………….)</w:t>
      </w:r>
      <w:bookmarkEnd w:id="5"/>
    </w:p>
    <w:p w:rsidR="00797BE2" w:rsidRDefault="002075DC">
      <w:pPr>
        <w:pStyle w:val="Standard"/>
        <w:ind w:left="3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podatek VAT…………….. (słownie złotych: ............................................................................................).</w:t>
      </w:r>
    </w:p>
    <w:p w:rsidR="00797BE2" w:rsidRDefault="00797BE2">
      <w:pPr>
        <w:pStyle w:val="Standard"/>
        <w:ind w:left="360"/>
        <w:jc w:val="both"/>
        <w:rPr>
          <w:rFonts w:ascii="Times New Roman" w:hAnsi="Times New Roman"/>
          <w:sz w:val="20"/>
          <w:szCs w:val="20"/>
        </w:rPr>
      </w:pPr>
    </w:p>
    <w:bookmarkEnd w:id="4"/>
    <w:p w:rsidR="00797BE2" w:rsidRDefault="002075DC">
      <w:pPr>
        <w:pStyle w:val="Standard"/>
        <w:ind w:left="360"/>
        <w:jc w:val="both"/>
      </w:pPr>
      <w:r>
        <w:rPr>
          <w:rFonts w:ascii="Times New Roman" w:hAnsi="Times New Roman"/>
          <w:b/>
          <w:sz w:val="20"/>
          <w:szCs w:val="20"/>
        </w:rPr>
        <w:t>2. Budowa oświetlenia ulicznego drogi gm</w:t>
      </w:r>
      <w:r>
        <w:rPr>
          <w:rFonts w:ascii="Times New Roman" w:hAnsi="Times New Roman"/>
          <w:b/>
          <w:sz w:val="20"/>
          <w:szCs w:val="20"/>
        </w:rPr>
        <w:t>innej na działkach nr 343/2, 331/2 (ul. Dolomitowa) w m. Szewce, gmina Sitkówka-Nowiny</w:t>
      </w:r>
    </w:p>
    <w:p w:rsidR="00797BE2" w:rsidRDefault="002075DC">
      <w:pPr>
        <w:pStyle w:val="Standard"/>
        <w:ind w:left="3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Kwota brutto: ………………(słownie złotych: ………………………………………………………….)</w:t>
      </w:r>
    </w:p>
    <w:p w:rsidR="00797BE2" w:rsidRDefault="002075DC">
      <w:pPr>
        <w:pStyle w:val="Standard"/>
        <w:ind w:left="3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Netto w zł: ………………… (słownie złotych: ………………………………………………………….)</w:t>
      </w:r>
    </w:p>
    <w:p w:rsidR="00797BE2" w:rsidRDefault="002075DC">
      <w:pPr>
        <w:pStyle w:val="Standard"/>
        <w:ind w:left="360"/>
        <w:jc w:val="both"/>
      </w:pPr>
      <w:r>
        <w:rPr>
          <w:rFonts w:ascii="Times New Roman" w:hAnsi="Times New Roman"/>
          <w:sz w:val="20"/>
          <w:szCs w:val="20"/>
        </w:rPr>
        <w:t>podatek VAT…………….. (słownie złotych: ......</w:t>
      </w:r>
      <w:r>
        <w:rPr>
          <w:rFonts w:ascii="Times New Roman" w:hAnsi="Times New Roman"/>
          <w:sz w:val="20"/>
          <w:szCs w:val="20"/>
        </w:rPr>
        <w:t>......................................................................................).</w:t>
      </w:r>
    </w:p>
    <w:p w:rsidR="00797BE2" w:rsidRDefault="00797BE2">
      <w:pPr>
        <w:pStyle w:val="Standard"/>
        <w:jc w:val="both"/>
        <w:rPr>
          <w:rFonts w:ascii="Times New Roman" w:hAnsi="Times New Roman"/>
          <w:sz w:val="20"/>
          <w:szCs w:val="20"/>
        </w:rPr>
      </w:pPr>
    </w:p>
    <w:p w:rsidR="00797BE2" w:rsidRDefault="002075DC">
      <w:pPr>
        <w:pStyle w:val="Standard"/>
        <w:numPr>
          <w:ilvl w:val="0"/>
          <w:numId w:val="24"/>
        </w:numPr>
        <w:ind w:hanging="357"/>
        <w:jc w:val="both"/>
      </w:pPr>
      <w:r>
        <w:rPr>
          <w:rFonts w:ascii="Times New Roman" w:hAnsi="Times New Roman"/>
          <w:bCs/>
          <w:sz w:val="20"/>
          <w:szCs w:val="20"/>
        </w:rPr>
        <w:t>Wykonawca</w:t>
      </w:r>
      <w:r>
        <w:rPr>
          <w:rFonts w:ascii="Times New Roman" w:hAnsi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zobowiązany jest do wykonania przedmiotu umowy w pełnym zakresie, zgodnie </w:t>
      </w:r>
      <w:r>
        <w:rPr>
          <w:rFonts w:ascii="Times New Roman" w:hAnsi="Times New Roman"/>
          <w:sz w:val="20"/>
          <w:szCs w:val="20"/>
        </w:rPr>
        <w:br/>
      </w:r>
      <w:r>
        <w:rPr>
          <w:rFonts w:ascii="Times New Roman" w:hAnsi="Times New Roman"/>
          <w:sz w:val="20"/>
          <w:szCs w:val="20"/>
        </w:rPr>
        <w:t>z dokumentacją projektową, specyfikacją techniczną wykonania i odbioru robót.</w:t>
      </w:r>
    </w:p>
    <w:p w:rsidR="00797BE2" w:rsidRDefault="002075DC">
      <w:pPr>
        <w:pStyle w:val="Standard"/>
        <w:numPr>
          <w:ilvl w:val="0"/>
          <w:numId w:val="24"/>
        </w:numPr>
        <w:jc w:val="both"/>
      </w:pPr>
      <w:r>
        <w:rPr>
          <w:rFonts w:ascii="Times New Roman" w:hAnsi="Times New Roman"/>
          <w:bCs/>
          <w:sz w:val="20"/>
          <w:szCs w:val="20"/>
        </w:rPr>
        <w:t>W przypadku stwierdzenia wykonania zakresu robót w sposób niezgodny z dokumentacją tzn. użycie materi</w:t>
      </w:r>
      <w:r>
        <w:rPr>
          <w:rFonts w:ascii="Times New Roman" w:hAnsi="Times New Roman"/>
          <w:bCs/>
          <w:sz w:val="20"/>
          <w:szCs w:val="20"/>
        </w:rPr>
        <w:t xml:space="preserve">ałów innych niż zadeklarowanych w złożonej ofercie </w:t>
      </w:r>
      <w:r>
        <w:rPr>
          <w:rFonts w:ascii="Times New Roman" w:hAnsi="Times New Roman"/>
          <w:sz w:val="20"/>
          <w:szCs w:val="20"/>
        </w:rPr>
        <w:t xml:space="preserve">zamawiający pomniejszy wynagrodzenie za te roboty wykorzystując do tego ceny rynkowe lub w przypadku ich braku </w:t>
      </w:r>
      <w:proofErr w:type="spellStart"/>
      <w:r>
        <w:rPr>
          <w:rFonts w:ascii="Times New Roman" w:hAnsi="Times New Roman"/>
          <w:sz w:val="20"/>
          <w:szCs w:val="20"/>
        </w:rPr>
        <w:t>sekocenbud</w:t>
      </w:r>
      <w:proofErr w:type="spellEnd"/>
      <w:r>
        <w:rPr>
          <w:rFonts w:ascii="Times New Roman" w:hAnsi="Times New Roman"/>
          <w:sz w:val="20"/>
          <w:szCs w:val="20"/>
        </w:rPr>
        <w:t xml:space="preserve"> i nałoży karę umowną zgodnie </w:t>
      </w:r>
      <w:r>
        <w:rPr>
          <w:rFonts w:ascii="Times New Roman" w:hAnsi="Times New Roman"/>
          <w:sz w:val="20"/>
          <w:szCs w:val="20"/>
        </w:rPr>
        <w:br/>
      </w:r>
      <w:r>
        <w:rPr>
          <w:rFonts w:ascii="Times New Roman" w:hAnsi="Times New Roman"/>
          <w:sz w:val="20"/>
          <w:szCs w:val="20"/>
        </w:rPr>
        <w:t>z zapisami umowy.</w:t>
      </w:r>
    </w:p>
    <w:p w:rsidR="00797BE2" w:rsidRDefault="00797BE2">
      <w:pPr>
        <w:pStyle w:val="Bezodstpw"/>
        <w:ind w:left="4254"/>
        <w:rPr>
          <w:rFonts w:ascii="Times New Roman" w:hAnsi="Times New Roman"/>
          <w:b/>
          <w:sz w:val="20"/>
          <w:szCs w:val="20"/>
        </w:rPr>
      </w:pPr>
    </w:p>
    <w:p w:rsidR="00797BE2" w:rsidRDefault="002075DC">
      <w:pPr>
        <w:pStyle w:val="Bezodstpw"/>
        <w:jc w:val="center"/>
      </w:pPr>
      <w:r>
        <w:rPr>
          <w:rFonts w:ascii="Times New Roman" w:hAnsi="Times New Roman"/>
          <w:b/>
          <w:sz w:val="20"/>
          <w:szCs w:val="20"/>
        </w:rPr>
        <w:t>§ 10</w:t>
      </w:r>
    </w:p>
    <w:p w:rsidR="00797BE2" w:rsidRDefault="002075DC">
      <w:pPr>
        <w:pStyle w:val="Standard"/>
        <w:jc w:val="both"/>
      </w:pPr>
      <w:r>
        <w:rPr>
          <w:rFonts w:ascii="Times New Roman" w:hAnsi="Times New Roman"/>
          <w:bCs/>
          <w:sz w:val="20"/>
          <w:szCs w:val="20"/>
        </w:rPr>
        <w:t>Zamawiający nie</w:t>
      </w:r>
      <w:r>
        <w:rPr>
          <w:rFonts w:ascii="Times New Roman" w:hAnsi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dopuszcza czę</w:t>
      </w:r>
      <w:r>
        <w:rPr>
          <w:rFonts w:ascii="Times New Roman" w:hAnsi="Times New Roman"/>
          <w:sz w:val="20"/>
          <w:szCs w:val="20"/>
        </w:rPr>
        <w:t>ściowego fakturowania.</w:t>
      </w:r>
    </w:p>
    <w:p w:rsidR="00797BE2" w:rsidRDefault="00797BE2">
      <w:pPr>
        <w:pStyle w:val="Standard"/>
        <w:ind w:left="360"/>
        <w:jc w:val="both"/>
        <w:rPr>
          <w:rFonts w:ascii="Times New Roman" w:hAnsi="Times New Roman"/>
          <w:sz w:val="20"/>
          <w:szCs w:val="20"/>
        </w:rPr>
      </w:pPr>
    </w:p>
    <w:p w:rsidR="00797BE2" w:rsidRDefault="002075DC">
      <w:pPr>
        <w:pStyle w:val="Bezodstpw"/>
        <w:jc w:val="center"/>
      </w:pPr>
      <w:r>
        <w:rPr>
          <w:rFonts w:ascii="Times New Roman" w:hAnsi="Times New Roman"/>
          <w:b/>
          <w:sz w:val="20"/>
          <w:szCs w:val="20"/>
        </w:rPr>
        <w:t>§ 11</w:t>
      </w:r>
    </w:p>
    <w:p w:rsidR="00797BE2" w:rsidRDefault="002075DC">
      <w:pPr>
        <w:pStyle w:val="Standard"/>
        <w:numPr>
          <w:ilvl w:val="0"/>
          <w:numId w:val="60"/>
        </w:numPr>
        <w:ind w:left="360"/>
        <w:jc w:val="both"/>
      </w:pPr>
      <w:r>
        <w:rPr>
          <w:rFonts w:ascii="Times New Roman" w:eastAsia="Arial Unicode MS" w:hAnsi="Times New Roman"/>
          <w:sz w:val="20"/>
          <w:szCs w:val="20"/>
        </w:rPr>
        <w:t>Rozliczenie wynagrodzenia za wykonanie przedmiotu umowy nastąpi fakturą końcową na podstawie podpisanego przez inspektora nadzoru oraz Zamawiającego protokołu odbioru</w:t>
      </w:r>
      <w:r>
        <w:rPr>
          <w:rFonts w:ascii="Times New Roman" w:hAnsi="Times New Roman"/>
          <w:sz w:val="20"/>
          <w:szCs w:val="20"/>
        </w:rPr>
        <w:t>.</w:t>
      </w:r>
    </w:p>
    <w:p w:rsidR="00797BE2" w:rsidRDefault="002075DC">
      <w:pPr>
        <w:pStyle w:val="Standard"/>
        <w:numPr>
          <w:ilvl w:val="0"/>
          <w:numId w:val="39"/>
        </w:numPr>
        <w:ind w:left="3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Za dzień zapłaty uznaje się dzień obciążenia rachunku Zam</w:t>
      </w:r>
      <w:r>
        <w:rPr>
          <w:rFonts w:ascii="Times New Roman" w:hAnsi="Times New Roman"/>
          <w:sz w:val="20"/>
          <w:szCs w:val="20"/>
        </w:rPr>
        <w:t>awiającego.</w:t>
      </w:r>
    </w:p>
    <w:p w:rsidR="00797BE2" w:rsidRDefault="002075DC">
      <w:pPr>
        <w:pStyle w:val="Standard"/>
        <w:numPr>
          <w:ilvl w:val="0"/>
          <w:numId w:val="39"/>
        </w:numPr>
        <w:ind w:left="360"/>
        <w:jc w:val="both"/>
      </w:pPr>
      <w:r>
        <w:rPr>
          <w:rFonts w:ascii="Times New Roman" w:hAnsi="Times New Roman"/>
          <w:sz w:val="20"/>
          <w:szCs w:val="20"/>
        </w:rPr>
        <w:t>Jeżeli Wykonawca będzie korzystał z podwykonawców, to warunkiem zapłaty przez Zamawiającego należnego wynagrodzenia za odebrane roboty budowlane jest przedstawienie dowodów zapłaty wymagalnego wynagrodzenia podwykonawcom i dalszym podwykonawcom</w:t>
      </w:r>
      <w:r>
        <w:rPr>
          <w:rFonts w:ascii="Times New Roman" w:hAnsi="Times New Roman"/>
          <w:sz w:val="20"/>
          <w:szCs w:val="20"/>
        </w:rPr>
        <w:t>.</w:t>
      </w:r>
    </w:p>
    <w:p w:rsidR="00797BE2" w:rsidRDefault="002075DC">
      <w:pPr>
        <w:pStyle w:val="Standard"/>
        <w:numPr>
          <w:ilvl w:val="0"/>
          <w:numId w:val="39"/>
        </w:numPr>
        <w:ind w:left="360"/>
        <w:jc w:val="both"/>
      </w:pPr>
      <w:r>
        <w:rPr>
          <w:rFonts w:ascii="Times New Roman" w:hAnsi="Times New Roman"/>
          <w:sz w:val="20"/>
          <w:szCs w:val="20"/>
        </w:rPr>
        <w:t>W przypadku nieprzedstawienia przez Wykonawcę dowodu zapłaty o których mowa w ust. 3  wstrzymuje się wypłatę należnego wynagrodzenia w części równej sumie kwot wynikających z nieprzedstawionych dowodów zapłaty.</w:t>
      </w:r>
    </w:p>
    <w:p w:rsidR="00797BE2" w:rsidRDefault="002075DC">
      <w:pPr>
        <w:pStyle w:val="Standard"/>
        <w:numPr>
          <w:ilvl w:val="0"/>
          <w:numId w:val="39"/>
        </w:numPr>
        <w:ind w:left="360"/>
        <w:jc w:val="both"/>
      </w:pPr>
      <w:r>
        <w:rPr>
          <w:rFonts w:ascii="Times New Roman" w:hAnsi="Times New Roman"/>
          <w:sz w:val="20"/>
          <w:szCs w:val="20"/>
        </w:rPr>
        <w:t xml:space="preserve">Zamawiający, z należności przysługującej </w:t>
      </w:r>
      <w:r>
        <w:rPr>
          <w:rFonts w:ascii="Times New Roman" w:hAnsi="Times New Roman"/>
          <w:sz w:val="20"/>
          <w:szCs w:val="20"/>
        </w:rPr>
        <w:t>Wykonawcy, ma prawo dokonania bezpośredniej zapłaty wymagalnego wynagrodzenia bez odsetek przysługującego podwykonawcy lub dalszemu podwykonawcy, który zawarł zaakceptowaną przez Zamawiającego umowę o podwykonawstwo, której przedmiotem są roboty budowlane,</w:t>
      </w:r>
      <w:r>
        <w:rPr>
          <w:rFonts w:ascii="Times New Roman" w:hAnsi="Times New Roman"/>
          <w:sz w:val="20"/>
          <w:szCs w:val="20"/>
        </w:rPr>
        <w:t xml:space="preserve"> lub który zawarł przedłożoną zamawiającemu umowę o podwykonawstwo, której przedmiotem są dostawy lub usługi, w przypadku uchylenia się od obowiązku zapłaty odpowiednio przez wykonawcę, podwykonawcę  lub dalszego podwykonawcę.</w:t>
      </w:r>
    </w:p>
    <w:p w:rsidR="00797BE2" w:rsidRDefault="002075DC">
      <w:pPr>
        <w:pStyle w:val="Standard"/>
        <w:numPr>
          <w:ilvl w:val="0"/>
          <w:numId w:val="39"/>
        </w:numPr>
        <w:ind w:left="360"/>
        <w:jc w:val="both"/>
      </w:pPr>
      <w:r>
        <w:rPr>
          <w:rFonts w:ascii="Times New Roman" w:hAnsi="Times New Roman"/>
          <w:sz w:val="20"/>
          <w:szCs w:val="20"/>
        </w:rPr>
        <w:t>Zamawiający przed dokonaniem</w:t>
      </w:r>
      <w:r>
        <w:rPr>
          <w:rFonts w:ascii="Times New Roman" w:hAnsi="Times New Roman"/>
          <w:sz w:val="20"/>
          <w:szCs w:val="20"/>
        </w:rPr>
        <w:t xml:space="preserve"> płatności o której mowa w ust. 5 zwróci się do Wykonawcy aby ten </w:t>
      </w:r>
      <w:r>
        <w:rPr>
          <w:rFonts w:ascii="Times New Roman" w:hAnsi="Times New Roman"/>
          <w:sz w:val="20"/>
          <w:szCs w:val="20"/>
        </w:rPr>
        <w:br/>
      </w:r>
      <w:r>
        <w:rPr>
          <w:rFonts w:ascii="Times New Roman" w:hAnsi="Times New Roman"/>
          <w:sz w:val="20"/>
          <w:szCs w:val="20"/>
        </w:rPr>
        <w:t>w terminie 7 dni wniósł pisemne uwagi o powodach nie uregulowania zobowiązań wobec podwykonawcy. Wniesione uwagi mogą być podstawą:</w:t>
      </w:r>
    </w:p>
    <w:p w:rsidR="00797BE2" w:rsidRDefault="002075DC">
      <w:pPr>
        <w:pStyle w:val="w5pktart"/>
        <w:numPr>
          <w:ilvl w:val="0"/>
          <w:numId w:val="61"/>
        </w:numPr>
        <w:spacing w:before="0" w:after="0"/>
        <w:jc w:val="both"/>
      </w:pPr>
      <w:r>
        <w:rPr>
          <w:sz w:val="20"/>
          <w:szCs w:val="20"/>
        </w:rPr>
        <w:t>niedokonania bezpośredniej zapłaty wynagrodzenia podwykon</w:t>
      </w:r>
      <w:r>
        <w:rPr>
          <w:sz w:val="20"/>
          <w:szCs w:val="20"/>
        </w:rPr>
        <w:t>awcy lub dalszemu podwykonawcy, jeżeli wykonawca wykaże niezasadność takiej zapłaty, albo</w:t>
      </w:r>
    </w:p>
    <w:p w:rsidR="00797BE2" w:rsidRDefault="002075DC">
      <w:pPr>
        <w:pStyle w:val="w5pktart"/>
        <w:numPr>
          <w:ilvl w:val="0"/>
          <w:numId w:val="37"/>
        </w:numPr>
        <w:spacing w:before="0" w:after="0"/>
        <w:jc w:val="both"/>
      </w:pPr>
      <w:r>
        <w:rPr>
          <w:sz w:val="20"/>
          <w:szCs w:val="20"/>
        </w:rPr>
        <w:t>złożenia do depozytu sądowego kwotę potrzebną na pokrycie wynagrodzenia podwykonawcy lub dalszego podwykonawcy w przypadku istnienia zasadniczej wątpliwości zamawiają</w:t>
      </w:r>
      <w:r>
        <w:rPr>
          <w:sz w:val="20"/>
          <w:szCs w:val="20"/>
        </w:rPr>
        <w:t>cego co do wysokości należnej zapłaty lub podmiotu, któremu płatność się należy, albo</w:t>
      </w:r>
    </w:p>
    <w:p w:rsidR="00797BE2" w:rsidRDefault="002075DC">
      <w:pPr>
        <w:pStyle w:val="w5pktart"/>
        <w:numPr>
          <w:ilvl w:val="0"/>
          <w:numId w:val="37"/>
        </w:numPr>
        <w:spacing w:before="0" w:after="0"/>
        <w:jc w:val="both"/>
      </w:pPr>
      <w:r>
        <w:rPr>
          <w:sz w:val="20"/>
          <w:szCs w:val="20"/>
        </w:rPr>
        <w:t>dokonania bezpośredniej zapłaty wynagrodzenia podwykonawcy lub dalszemu podwykonawcy, jeżeli podwykonawca lub dalszy podwykonawca wykaże zasadność takiej zapłaty.</w:t>
      </w:r>
    </w:p>
    <w:p w:rsidR="00797BE2" w:rsidRDefault="002075DC">
      <w:pPr>
        <w:pStyle w:val="Standard"/>
        <w:numPr>
          <w:ilvl w:val="0"/>
          <w:numId w:val="62"/>
        </w:numPr>
        <w:ind w:left="426" w:hanging="426"/>
        <w:jc w:val="both"/>
      </w:pPr>
      <w:r>
        <w:rPr>
          <w:rFonts w:ascii="Times New Roman" w:hAnsi="Times New Roman"/>
          <w:sz w:val="20"/>
          <w:szCs w:val="20"/>
        </w:rPr>
        <w:t xml:space="preserve">Płatnikiem faktury będzie Gmina Sitkówka – Nowiny, mająca swoją siedzibę w Nowinach przy </w:t>
      </w:r>
      <w:r>
        <w:rPr>
          <w:rFonts w:ascii="Times New Roman" w:hAnsi="Times New Roman"/>
          <w:sz w:val="20"/>
          <w:szCs w:val="20"/>
        </w:rPr>
        <w:br/>
      </w:r>
      <w:r>
        <w:rPr>
          <w:rFonts w:ascii="Times New Roman" w:hAnsi="Times New Roman"/>
          <w:sz w:val="20"/>
          <w:szCs w:val="20"/>
        </w:rPr>
        <w:t xml:space="preserve">ul. Białe Zagłębie 25, 26 – 052 Nowiny, posiadająca NIP: </w:t>
      </w:r>
      <w:r>
        <w:rPr>
          <w:rFonts w:ascii="Times New Roman" w:eastAsia="Times New Roman" w:hAnsi="Times New Roman"/>
          <w:color w:val="000000"/>
          <w:sz w:val="20"/>
          <w:szCs w:val="20"/>
        </w:rPr>
        <w:t>959-14-68-922.</w:t>
      </w:r>
    </w:p>
    <w:p w:rsidR="00797BE2" w:rsidRDefault="002075DC">
      <w:pPr>
        <w:pStyle w:val="Standard"/>
        <w:numPr>
          <w:ilvl w:val="0"/>
          <w:numId w:val="35"/>
        </w:numPr>
        <w:ind w:left="426" w:hanging="426"/>
        <w:jc w:val="both"/>
      </w:pPr>
      <w:r>
        <w:rPr>
          <w:rFonts w:ascii="Times New Roman" w:hAnsi="Times New Roman"/>
          <w:sz w:val="20"/>
          <w:szCs w:val="20"/>
        </w:rPr>
        <w:t>Ustala się termin zapłaty faktury końcowej do 30 dni od dnia jej otrzymania wraz z dokumentami</w:t>
      </w:r>
      <w:r>
        <w:rPr>
          <w:rFonts w:ascii="Times New Roman" w:hAnsi="Times New Roman"/>
          <w:sz w:val="20"/>
          <w:szCs w:val="20"/>
        </w:rPr>
        <w:t xml:space="preserve">  odbiorowymi  </w:t>
      </w:r>
      <w:r>
        <w:rPr>
          <w:rFonts w:ascii="Times New Roman" w:hAnsi="Times New Roman"/>
          <w:sz w:val="20"/>
          <w:szCs w:val="20"/>
        </w:rPr>
        <w:br/>
      </w:r>
      <w:r>
        <w:rPr>
          <w:rFonts w:ascii="Times New Roman" w:hAnsi="Times New Roman"/>
          <w:sz w:val="20"/>
          <w:szCs w:val="20"/>
        </w:rPr>
        <w:t>i rozliczeniowymi.</w:t>
      </w:r>
    </w:p>
    <w:p w:rsidR="00797BE2" w:rsidRDefault="002075DC">
      <w:pPr>
        <w:pStyle w:val="Standard"/>
        <w:numPr>
          <w:ilvl w:val="0"/>
          <w:numId w:val="35"/>
        </w:numPr>
        <w:ind w:left="426" w:hanging="426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Od kwoty wynagrodzenia Zamawiający może potrącać Wykonawcy kary umowne oraz inne wydatki obciążające Wykonawcę zgodnie z treścią niniejszej umowy, na co Wykonawca wyraża zgodę.</w:t>
      </w:r>
    </w:p>
    <w:p w:rsidR="00797BE2" w:rsidRDefault="00797BE2">
      <w:pPr>
        <w:pStyle w:val="Bezodstpw"/>
        <w:jc w:val="center"/>
        <w:rPr>
          <w:rFonts w:ascii="Times New Roman" w:hAnsi="Times New Roman"/>
          <w:b/>
          <w:sz w:val="20"/>
          <w:szCs w:val="20"/>
        </w:rPr>
      </w:pPr>
    </w:p>
    <w:p w:rsidR="00797BE2" w:rsidRDefault="002075DC">
      <w:pPr>
        <w:pStyle w:val="Bezodstpw"/>
        <w:jc w:val="center"/>
      </w:pPr>
      <w:r>
        <w:rPr>
          <w:rFonts w:ascii="Times New Roman" w:hAnsi="Times New Roman"/>
          <w:b/>
          <w:sz w:val="20"/>
          <w:szCs w:val="20"/>
        </w:rPr>
        <w:t>§ 12</w:t>
      </w:r>
    </w:p>
    <w:p w:rsidR="00797BE2" w:rsidRDefault="002075DC">
      <w:pPr>
        <w:pStyle w:val="Standard"/>
        <w:numPr>
          <w:ilvl w:val="0"/>
          <w:numId w:val="63"/>
        </w:numPr>
        <w:tabs>
          <w:tab w:val="left" w:pos="852"/>
        </w:tabs>
        <w:ind w:left="426" w:hanging="426"/>
        <w:jc w:val="both"/>
      </w:pPr>
      <w:r>
        <w:rPr>
          <w:rFonts w:ascii="Times New Roman" w:hAnsi="Times New Roman"/>
          <w:sz w:val="20"/>
          <w:szCs w:val="20"/>
        </w:rPr>
        <w:t xml:space="preserve">Przed podpisaniem umowy, </w:t>
      </w:r>
      <w:r>
        <w:rPr>
          <w:rFonts w:ascii="Times New Roman" w:hAnsi="Times New Roman"/>
          <w:bCs/>
          <w:sz w:val="20"/>
          <w:szCs w:val="20"/>
        </w:rPr>
        <w:t>Wykonawca</w:t>
      </w:r>
      <w:r>
        <w:rPr>
          <w:rFonts w:ascii="Times New Roman" w:hAnsi="Times New Roman"/>
          <w:sz w:val="20"/>
          <w:szCs w:val="20"/>
        </w:rPr>
        <w:t xml:space="preserve"> zło</w:t>
      </w:r>
      <w:r>
        <w:rPr>
          <w:rFonts w:ascii="Times New Roman" w:hAnsi="Times New Roman"/>
          <w:sz w:val="20"/>
          <w:szCs w:val="20"/>
        </w:rPr>
        <w:t xml:space="preserve">ży u </w:t>
      </w:r>
      <w:r>
        <w:rPr>
          <w:rFonts w:ascii="Times New Roman" w:hAnsi="Times New Roman"/>
          <w:bCs/>
          <w:sz w:val="20"/>
          <w:szCs w:val="20"/>
        </w:rPr>
        <w:t>Zamawiającego</w:t>
      </w:r>
      <w:r>
        <w:rPr>
          <w:rFonts w:ascii="Times New Roman" w:hAnsi="Times New Roman"/>
          <w:sz w:val="20"/>
          <w:szCs w:val="20"/>
        </w:rPr>
        <w:t xml:space="preserve"> dokument stwierdzający zabezpieczenie należytego wykonania przedmiotu zamówienia.</w:t>
      </w:r>
    </w:p>
    <w:p w:rsidR="00797BE2" w:rsidRDefault="002075DC">
      <w:pPr>
        <w:pStyle w:val="Standard"/>
        <w:numPr>
          <w:ilvl w:val="0"/>
          <w:numId w:val="21"/>
        </w:numPr>
        <w:tabs>
          <w:tab w:val="left" w:pos="852"/>
        </w:tabs>
        <w:ind w:left="426" w:hanging="426"/>
        <w:jc w:val="both"/>
      </w:pPr>
      <w:r>
        <w:rPr>
          <w:rFonts w:ascii="Times New Roman" w:hAnsi="Times New Roman"/>
          <w:bCs/>
          <w:sz w:val="20"/>
          <w:szCs w:val="20"/>
        </w:rPr>
        <w:t>Wykonawca</w:t>
      </w:r>
      <w:r>
        <w:rPr>
          <w:rFonts w:ascii="Times New Roman" w:hAnsi="Times New Roman"/>
          <w:sz w:val="20"/>
          <w:szCs w:val="20"/>
        </w:rPr>
        <w:t xml:space="preserve"> udziela </w:t>
      </w:r>
      <w:r>
        <w:rPr>
          <w:rFonts w:ascii="Times New Roman" w:hAnsi="Times New Roman"/>
          <w:bCs/>
          <w:sz w:val="20"/>
          <w:szCs w:val="20"/>
        </w:rPr>
        <w:t xml:space="preserve">Zamawiającemu </w:t>
      </w:r>
      <w:r>
        <w:rPr>
          <w:rFonts w:ascii="Times New Roman" w:hAnsi="Times New Roman"/>
          <w:sz w:val="20"/>
          <w:szCs w:val="20"/>
        </w:rPr>
        <w:t xml:space="preserve">zabezpieczenia należytego wykonania przedmiotu umowy </w:t>
      </w:r>
      <w:r>
        <w:rPr>
          <w:rFonts w:ascii="Times New Roman" w:hAnsi="Times New Roman"/>
          <w:sz w:val="20"/>
          <w:szCs w:val="20"/>
        </w:rPr>
        <w:br/>
      </w:r>
      <w:r>
        <w:rPr>
          <w:rFonts w:ascii="Times New Roman" w:hAnsi="Times New Roman"/>
          <w:sz w:val="20"/>
          <w:szCs w:val="20"/>
        </w:rPr>
        <w:t xml:space="preserve">w kwocie stanowiącej 10% ceny brutto wykonania przedmiotu umowy, </w:t>
      </w:r>
      <w:proofErr w:type="spellStart"/>
      <w:r>
        <w:rPr>
          <w:rFonts w:ascii="Times New Roman" w:hAnsi="Times New Roman"/>
          <w:sz w:val="20"/>
          <w:szCs w:val="20"/>
        </w:rPr>
        <w:t>tj</w:t>
      </w:r>
      <w:proofErr w:type="spellEnd"/>
      <w:r>
        <w:rPr>
          <w:rFonts w:ascii="Times New Roman" w:hAnsi="Times New Roman"/>
          <w:sz w:val="20"/>
          <w:szCs w:val="20"/>
        </w:rPr>
        <w:t xml:space="preserve"> k</w:t>
      </w:r>
      <w:r>
        <w:rPr>
          <w:rFonts w:ascii="Times New Roman" w:hAnsi="Times New Roman"/>
          <w:sz w:val="20"/>
          <w:szCs w:val="20"/>
        </w:rPr>
        <w:t xml:space="preserve">woty </w:t>
      </w:r>
      <w:r>
        <w:rPr>
          <w:rFonts w:ascii="Times New Roman" w:hAnsi="Times New Roman"/>
          <w:bCs/>
          <w:sz w:val="20"/>
          <w:szCs w:val="20"/>
        </w:rPr>
        <w:t>................................ PLN</w:t>
      </w:r>
      <w:r>
        <w:rPr>
          <w:rFonts w:ascii="Times New Roman" w:hAnsi="Times New Roman"/>
          <w:sz w:val="20"/>
          <w:szCs w:val="20"/>
        </w:rPr>
        <w:t xml:space="preserve"> (słownie: .......................................................................................................................).</w:t>
      </w:r>
    </w:p>
    <w:p w:rsidR="00797BE2" w:rsidRDefault="002075DC">
      <w:pPr>
        <w:pStyle w:val="Standard"/>
        <w:numPr>
          <w:ilvl w:val="0"/>
          <w:numId w:val="21"/>
        </w:numPr>
        <w:tabs>
          <w:tab w:val="left" w:pos="852"/>
        </w:tabs>
        <w:ind w:left="426" w:hanging="426"/>
        <w:jc w:val="both"/>
      </w:pPr>
      <w:r>
        <w:rPr>
          <w:rFonts w:ascii="Times New Roman" w:hAnsi="Times New Roman"/>
          <w:sz w:val="20"/>
          <w:szCs w:val="20"/>
        </w:rPr>
        <w:t xml:space="preserve">Zabezpieczeniem należytego wykonania przedmiotu umowy jest </w:t>
      </w:r>
      <w:r>
        <w:rPr>
          <w:rFonts w:ascii="Times New Roman" w:hAnsi="Times New Roman"/>
          <w:bCs/>
          <w:sz w:val="20"/>
          <w:szCs w:val="20"/>
        </w:rPr>
        <w:t>………………………………………..</w:t>
      </w:r>
    </w:p>
    <w:p w:rsidR="00797BE2" w:rsidRDefault="002075DC">
      <w:pPr>
        <w:pStyle w:val="Standard"/>
        <w:numPr>
          <w:ilvl w:val="0"/>
          <w:numId w:val="21"/>
        </w:numPr>
        <w:tabs>
          <w:tab w:val="left" w:pos="852"/>
        </w:tabs>
        <w:ind w:left="426" w:hanging="426"/>
        <w:jc w:val="both"/>
      </w:pPr>
      <w:r>
        <w:rPr>
          <w:rFonts w:ascii="Times New Roman" w:hAnsi="Times New Roman"/>
          <w:sz w:val="20"/>
          <w:szCs w:val="20"/>
        </w:rPr>
        <w:t>Część</w:t>
      </w:r>
      <w:r>
        <w:rPr>
          <w:rFonts w:ascii="Times New Roman" w:hAnsi="Times New Roman"/>
          <w:sz w:val="20"/>
          <w:szCs w:val="20"/>
        </w:rPr>
        <w:t xml:space="preserve"> zabezpieczenia, gwarantująca wykonanie robót zgodnie z umową, w wysokości 70 % całości zabezpieczenia zwrócona zostanie </w:t>
      </w:r>
      <w:r>
        <w:rPr>
          <w:rFonts w:ascii="Times New Roman" w:hAnsi="Times New Roman"/>
          <w:bCs/>
          <w:sz w:val="20"/>
          <w:szCs w:val="20"/>
        </w:rPr>
        <w:t>Wykonawcy</w:t>
      </w:r>
      <w:r>
        <w:rPr>
          <w:rFonts w:ascii="Times New Roman" w:hAnsi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w ciągu 30 dni po odbiorze końcowym przedmiotu umowy.</w:t>
      </w:r>
    </w:p>
    <w:p w:rsidR="00797BE2" w:rsidRDefault="002075DC">
      <w:pPr>
        <w:pStyle w:val="Standard"/>
        <w:numPr>
          <w:ilvl w:val="0"/>
          <w:numId w:val="21"/>
        </w:numPr>
        <w:tabs>
          <w:tab w:val="left" w:pos="852"/>
        </w:tabs>
        <w:ind w:left="426" w:hanging="426"/>
        <w:jc w:val="both"/>
      </w:pPr>
      <w:r>
        <w:rPr>
          <w:rFonts w:ascii="Times New Roman" w:hAnsi="Times New Roman"/>
          <w:sz w:val="20"/>
          <w:szCs w:val="20"/>
        </w:rPr>
        <w:t xml:space="preserve">Pozostała część zabezpieczenia w wysokości 30 % całości zabezpieczenia </w:t>
      </w:r>
      <w:r>
        <w:rPr>
          <w:rFonts w:ascii="Times New Roman" w:hAnsi="Times New Roman"/>
          <w:sz w:val="20"/>
          <w:szCs w:val="20"/>
        </w:rPr>
        <w:t xml:space="preserve">służąca do pokrycia roszczeń w ramach rękojmi, zwrócona zostanie </w:t>
      </w:r>
      <w:r>
        <w:rPr>
          <w:rFonts w:ascii="Times New Roman" w:hAnsi="Times New Roman"/>
          <w:bCs/>
          <w:sz w:val="20"/>
          <w:szCs w:val="20"/>
        </w:rPr>
        <w:t>Wykonawcy</w:t>
      </w:r>
      <w:r>
        <w:rPr>
          <w:rFonts w:ascii="Times New Roman" w:hAnsi="Times New Roman"/>
          <w:sz w:val="20"/>
          <w:szCs w:val="20"/>
        </w:rPr>
        <w:t xml:space="preserve"> w ciągu 15 dni po upływie okresu rękojmi.</w:t>
      </w:r>
    </w:p>
    <w:p w:rsidR="00797BE2" w:rsidRDefault="002075DC">
      <w:pPr>
        <w:pStyle w:val="Standard"/>
        <w:numPr>
          <w:ilvl w:val="0"/>
          <w:numId w:val="21"/>
        </w:numPr>
        <w:tabs>
          <w:tab w:val="left" w:pos="852"/>
        </w:tabs>
        <w:ind w:left="426" w:hanging="426"/>
        <w:jc w:val="both"/>
      </w:pPr>
      <w:r>
        <w:rPr>
          <w:rFonts w:ascii="Times New Roman" w:hAnsi="Times New Roman"/>
          <w:sz w:val="20"/>
          <w:szCs w:val="20"/>
        </w:rPr>
        <w:t xml:space="preserve">Zwrócona </w:t>
      </w:r>
      <w:r>
        <w:rPr>
          <w:rFonts w:ascii="Times New Roman" w:hAnsi="Times New Roman"/>
          <w:bCs/>
          <w:sz w:val="20"/>
          <w:szCs w:val="20"/>
        </w:rPr>
        <w:t>Wykonawcy</w:t>
      </w:r>
      <w:r>
        <w:rPr>
          <w:rFonts w:ascii="Times New Roman" w:hAnsi="Times New Roman"/>
          <w:sz w:val="20"/>
          <w:szCs w:val="20"/>
        </w:rPr>
        <w:t xml:space="preserve"> kwota zabezpieczenia należytego wykonania umowy, określona w pkt. 2 może ulec zmniejszeniu z tytułu potrąceń za złą jako</w:t>
      </w:r>
      <w:r>
        <w:rPr>
          <w:rFonts w:ascii="Times New Roman" w:hAnsi="Times New Roman"/>
          <w:sz w:val="20"/>
          <w:szCs w:val="20"/>
        </w:rPr>
        <w:t xml:space="preserve">ść robót, nie dotrzymania terminu zakończenia przedmiotu umowy lub nakładów poniesionych przez </w:t>
      </w:r>
      <w:r>
        <w:rPr>
          <w:rFonts w:ascii="Times New Roman" w:hAnsi="Times New Roman"/>
          <w:bCs/>
          <w:sz w:val="20"/>
          <w:szCs w:val="20"/>
        </w:rPr>
        <w:t>Zamawiającego</w:t>
      </w:r>
      <w:r>
        <w:rPr>
          <w:rFonts w:ascii="Times New Roman" w:hAnsi="Times New Roman"/>
          <w:sz w:val="20"/>
          <w:szCs w:val="20"/>
        </w:rPr>
        <w:t xml:space="preserve"> na usunięcie ewentualnych wad, jeżeli nie dokonał tego </w:t>
      </w:r>
      <w:r>
        <w:rPr>
          <w:rFonts w:ascii="Times New Roman" w:hAnsi="Times New Roman"/>
          <w:bCs/>
          <w:sz w:val="20"/>
          <w:szCs w:val="20"/>
        </w:rPr>
        <w:t>Wykonawca</w:t>
      </w:r>
      <w:r>
        <w:rPr>
          <w:rFonts w:ascii="Times New Roman" w:hAnsi="Times New Roman"/>
          <w:sz w:val="20"/>
          <w:szCs w:val="20"/>
        </w:rPr>
        <w:t>.</w:t>
      </w:r>
    </w:p>
    <w:p w:rsidR="00797BE2" w:rsidRDefault="00797BE2">
      <w:pPr>
        <w:pStyle w:val="Standard"/>
        <w:tabs>
          <w:tab w:val="left" w:pos="426"/>
        </w:tabs>
        <w:jc w:val="both"/>
        <w:rPr>
          <w:rFonts w:ascii="Times New Roman" w:hAnsi="Times New Roman"/>
          <w:sz w:val="20"/>
          <w:szCs w:val="20"/>
        </w:rPr>
      </w:pPr>
    </w:p>
    <w:p w:rsidR="00797BE2" w:rsidRDefault="002075DC">
      <w:pPr>
        <w:pStyle w:val="Standard"/>
        <w:jc w:val="center"/>
      </w:pPr>
      <w:r>
        <w:rPr>
          <w:rFonts w:ascii="Times New Roman" w:hAnsi="Times New Roman"/>
          <w:b/>
          <w:bCs/>
          <w:sz w:val="20"/>
          <w:szCs w:val="20"/>
        </w:rPr>
        <w:lastRenderedPageBreak/>
        <w:t>§ 13</w:t>
      </w:r>
    </w:p>
    <w:p w:rsidR="00797BE2" w:rsidRDefault="002075DC">
      <w:pPr>
        <w:pStyle w:val="Standard"/>
        <w:jc w:val="both"/>
      </w:pPr>
      <w:r>
        <w:rPr>
          <w:rFonts w:ascii="Times New Roman" w:hAnsi="Times New Roman"/>
          <w:sz w:val="20"/>
          <w:szCs w:val="20"/>
        </w:rPr>
        <w:t>Wykonawca zobowiązuje się wykonać przedmiot umowy zgodnie ze specyfikacją t</w:t>
      </w:r>
      <w:r>
        <w:rPr>
          <w:rFonts w:ascii="Times New Roman" w:hAnsi="Times New Roman"/>
          <w:sz w:val="20"/>
          <w:szCs w:val="20"/>
        </w:rPr>
        <w:t xml:space="preserve">echniczną wykonania </w:t>
      </w:r>
      <w:r>
        <w:rPr>
          <w:rFonts w:ascii="Times New Roman" w:hAnsi="Times New Roman"/>
          <w:sz w:val="20"/>
          <w:szCs w:val="20"/>
        </w:rPr>
        <w:br/>
      </w:r>
      <w:r>
        <w:rPr>
          <w:rFonts w:ascii="Times New Roman" w:hAnsi="Times New Roman"/>
          <w:sz w:val="20"/>
          <w:szCs w:val="20"/>
        </w:rPr>
        <w:t>i odbioru robót budowlanych, zasadami wiedzy technicznej, obowiązującymi przepisami w szczególności techniczno-budowlanymi, normami oraz przepisami BHP.</w:t>
      </w:r>
    </w:p>
    <w:p w:rsidR="00797BE2" w:rsidRDefault="002075DC">
      <w:pPr>
        <w:pStyle w:val="Standard"/>
        <w:jc w:val="center"/>
      </w:pPr>
      <w:r>
        <w:rPr>
          <w:rFonts w:ascii="Times New Roman" w:hAnsi="Times New Roman"/>
          <w:b/>
          <w:bCs/>
          <w:sz w:val="20"/>
          <w:szCs w:val="20"/>
        </w:rPr>
        <w:t>§ 14</w:t>
      </w:r>
    </w:p>
    <w:p w:rsidR="00797BE2" w:rsidRDefault="002075DC">
      <w:pPr>
        <w:pStyle w:val="Standard"/>
        <w:numPr>
          <w:ilvl w:val="0"/>
          <w:numId w:val="64"/>
        </w:numPr>
        <w:ind w:left="360"/>
        <w:jc w:val="both"/>
      </w:pPr>
      <w:r>
        <w:rPr>
          <w:rFonts w:ascii="Times New Roman" w:hAnsi="Times New Roman"/>
          <w:sz w:val="20"/>
          <w:szCs w:val="20"/>
        </w:rPr>
        <w:t xml:space="preserve">Po wykonaniu robót objętych umową, </w:t>
      </w:r>
      <w:r>
        <w:rPr>
          <w:rFonts w:ascii="Times New Roman" w:hAnsi="Times New Roman"/>
          <w:bCs/>
          <w:sz w:val="20"/>
          <w:szCs w:val="20"/>
        </w:rPr>
        <w:t>Wykonawca</w:t>
      </w:r>
      <w:r>
        <w:rPr>
          <w:rFonts w:ascii="Times New Roman" w:hAnsi="Times New Roman"/>
          <w:sz w:val="20"/>
          <w:szCs w:val="20"/>
        </w:rPr>
        <w:t xml:space="preserve"> przygotuje przedmiot umowy do odbioru końcowego                            i zawiadomi  o tym pisemnie </w:t>
      </w:r>
      <w:r>
        <w:rPr>
          <w:rFonts w:ascii="Times New Roman" w:hAnsi="Times New Roman"/>
          <w:bCs/>
          <w:sz w:val="20"/>
          <w:szCs w:val="20"/>
        </w:rPr>
        <w:t>Zamawiającego</w:t>
      </w:r>
      <w:r>
        <w:rPr>
          <w:rFonts w:ascii="Times New Roman" w:hAnsi="Times New Roman"/>
          <w:sz w:val="20"/>
          <w:szCs w:val="20"/>
        </w:rPr>
        <w:t>.</w:t>
      </w:r>
    </w:p>
    <w:p w:rsidR="00797BE2" w:rsidRDefault="002075DC">
      <w:pPr>
        <w:pStyle w:val="Standard"/>
        <w:numPr>
          <w:ilvl w:val="0"/>
          <w:numId w:val="13"/>
        </w:numPr>
        <w:ind w:left="360"/>
        <w:jc w:val="both"/>
      </w:pPr>
      <w:r>
        <w:rPr>
          <w:rFonts w:ascii="Times New Roman" w:hAnsi="Times New Roman"/>
          <w:sz w:val="20"/>
          <w:szCs w:val="20"/>
        </w:rPr>
        <w:t>Do zawiadomienia zakończenia robót Wykonawca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załącza:</w:t>
      </w:r>
    </w:p>
    <w:p w:rsidR="00797BE2" w:rsidRDefault="002075DC">
      <w:pPr>
        <w:pStyle w:val="Standard"/>
        <w:numPr>
          <w:ilvl w:val="0"/>
          <w:numId w:val="65"/>
        </w:numPr>
        <w:autoSpaceDE w:val="0"/>
        <w:ind w:left="567" w:hanging="283"/>
        <w:jc w:val="both"/>
      </w:pPr>
      <w:r>
        <w:rPr>
          <w:rFonts w:ascii="Times New Roman" w:eastAsia="Times-Roman, 'Times New Roman'" w:hAnsi="Times New Roman"/>
          <w:sz w:val="20"/>
          <w:szCs w:val="20"/>
        </w:rPr>
        <w:t>Operat powykonawczy w 3 egz., który musi zawiera</w:t>
      </w:r>
      <w:r>
        <w:rPr>
          <w:rFonts w:ascii="Times New Roman" w:eastAsia="TTE1FA5458t00, 'Times New Roman" w:hAnsi="Times New Roman"/>
          <w:sz w:val="20"/>
          <w:szCs w:val="20"/>
        </w:rPr>
        <w:t>ć</w:t>
      </w:r>
      <w:r>
        <w:rPr>
          <w:rFonts w:ascii="Times New Roman" w:eastAsia="Times-Roman, 'Times New Roman'" w:hAnsi="Times New Roman"/>
          <w:sz w:val="20"/>
          <w:szCs w:val="20"/>
        </w:rPr>
        <w:t>:</w:t>
      </w:r>
    </w:p>
    <w:p w:rsidR="00797BE2" w:rsidRDefault="002075DC">
      <w:pPr>
        <w:pStyle w:val="Standard"/>
        <w:numPr>
          <w:ilvl w:val="0"/>
          <w:numId w:val="66"/>
        </w:numPr>
        <w:tabs>
          <w:tab w:val="left" w:pos="1560"/>
        </w:tabs>
        <w:autoSpaceDE w:val="0"/>
        <w:ind w:left="1134" w:hanging="425"/>
        <w:jc w:val="both"/>
      </w:pPr>
      <w:r>
        <w:rPr>
          <w:rFonts w:ascii="Times New Roman" w:eastAsia="Times-Roman, 'Times New Roman'" w:hAnsi="Times New Roman"/>
          <w:sz w:val="20"/>
          <w:szCs w:val="20"/>
        </w:rPr>
        <w:t>o</w:t>
      </w:r>
      <w:r>
        <w:rPr>
          <w:rFonts w:ascii="Times New Roman" w:eastAsia="TTE1FA5458t00, 'Times New Roman" w:hAnsi="Times New Roman"/>
          <w:sz w:val="20"/>
          <w:szCs w:val="20"/>
        </w:rPr>
        <w:t>ś</w:t>
      </w:r>
      <w:r>
        <w:rPr>
          <w:rFonts w:ascii="Times New Roman" w:eastAsia="Times-Roman, 'Times New Roman'" w:hAnsi="Times New Roman"/>
          <w:sz w:val="20"/>
          <w:szCs w:val="20"/>
        </w:rPr>
        <w:t>wiadczenie kierownika budowy, że roboty zostały wykonane zgodnie z zapisami w § 13 oraz że teren budowy został uprz</w:t>
      </w:r>
      <w:r>
        <w:rPr>
          <w:rFonts w:ascii="Times New Roman" w:eastAsia="TTE1FA5458t00, 'Times New Roman" w:hAnsi="Times New Roman"/>
          <w:sz w:val="20"/>
          <w:szCs w:val="20"/>
        </w:rPr>
        <w:t>ą</w:t>
      </w:r>
      <w:r>
        <w:rPr>
          <w:rFonts w:ascii="Times New Roman" w:eastAsia="Times-Roman, 'Times New Roman'" w:hAnsi="Times New Roman"/>
          <w:sz w:val="20"/>
          <w:szCs w:val="20"/>
        </w:rPr>
        <w:t>tni</w:t>
      </w:r>
      <w:r>
        <w:rPr>
          <w:rFonts w:ascii="Times New Roman" w:eastAsia="TTE1FA5458t00, 'Times New Roman" w:hAnsi="Times New Roman"/>
          <w:sz w:val="20"/>
          <w:szCs w:val="20"/>
        </w:rPr>
        <w:t>ę</w:t>
      </w:r>
      <w:r>
        <w:rPr>
          <w:rFonts w:ascii="Times New Roman" w:eastAsia="Times-Roman, 'Times New Roman'" w:hAnsi="Times New Roman"/>
          <w:sz w:val="20"/>
          <w:szCs w:val="20"/>
        </w:rPr>
        <w:t>ty – 2 egz.,</w:t>
      </w:r>
    </w:p>
    <w:p w:rsidR="00797BE2" w:rsidRDefault="002075DC">
      <w:pPr>
        <w:pStyle w:val="Standard"/>
        <w:numPr>
          <w:ilvl w:val="0"/>
          <w:numId w:val="43"/>
        </w:numPr>
        <w:tabs>
          <w:tab w:val="left" w:pos="1560"/>
        </w:tabs>
        <w:autoSpaceDE w:val="0"/>
        <w:ind w:left="1134" w:hanging="425"/>
        <w:jc w:val="both"/>
      </w:pPr>
      <w:r>
        <w:rPr>
          <w:rFonts w:ascii="Times New Roman" w:eastAsia="Times-Roman, 'Times New Roman'" w:hAnsi="Times New Roman"/>
          <w:sz w:val="20"/>
          <w:szCs w:val="20"/>
        </w:rPr>
        <w:t>atesty, certyfikaty i aprobaty zgodno</w:t>
      </w:r>
      <w:r>
        <w:rPr>
          <w:rFonts w:ascii="Times New Roman" w:eastAsia="TTE1FA5458t00, 'Times New Roman" w:hAnsi="Times New Roman"/>
          <w:sz w:val="20"/>
          <w:szCs w:val="20"/>
        </w:rPr>
        <w:t>ś</w:t>
      </w:r>
      <w:r>
        <w:rPr>
          <w:rFonts w:ascii="Times New Roman" w:eastAsia="Times-Roman, 'Times New Roman'" w:hAnsi="Times New Roman"/>
          <w:sz w:val="20"/>
          <w:szCs w:val="20"/>
        </w:rPr>
        <w:t>ci na wbudowane materi</w:t>
      </w:r>
      <w:r>
        <w:rPr>
          <w:rFonts w:ascii="Times New Roman" w:eastAsia="Times-Roman, 'Times New Roman'" w:hAnsi="Times New Roman"/>
          <w:sz w:val="20"/>
          <w:szCs w:val="20"/>
        </w:rPr>
        <w:t>ały zgodnie ze specyfikacj</w:t>
      </w:r>
      <w:r>
        <w:rPr>
          <w:rFonts w:ascii="Times New Roman" w:eastAsia="TTE1FA5458t00, 'Times New Roman" w:hAnsi="Times New Roman"/>
          <w:sz w:val="20"/>
          <w:szCs w:val="20"/>
        </w:rPr>
        <w:t xml:space="preserve">ą techniczną </w:t>
      </w:r>
      <w:r>
        <w:rPr>
          <w:rFonts w:ascii="Times New Roman" w:eastAsia="Times-Roman, 'Times New Roman'" w:hAnsi="Times New Roman"/>
          <w:sz w:val="20"/>
          <w:szCs w:val="20"/>
        </w:rPr>
        <w:t>wykonania i odbioru robót i złożoną ofertą - 1 egz.</w:t>
      </w:r>
    </w:p>
    <w:p w:rsidR="00797BE2" w:rsidRDefault="002075DC">
      <w:pPr>
        <w:pStyle w:val="Standard"/>
        <w:numPr>
          <w:ilvl w:val="0"/>
          <w:numId w:val="67"/>
        </w:numPr>
        <w:autoSpaceDE w:val="0"/>
        <w:ind w:left="567" w:hanging="283"/>
        <w:jc w:val="both"/>
      </w:pPr>
      <w:r>
        <w:rPr>
          <w:rFonts w:ascii="Times New Roman" w:hAnsi="Times New Roman"/>
          <w:sz w:val="20"/>
          <w:szCs w:val="20"/>
        </w:rPr>
        <w:t>Warunkiem odbioru końcowego robót przez Zamawiającego jest wykonanie bez wad przez  Wykonawcę całości przedmiotu umowy zgodnie z dokumentacją projektową z załączonym</w:t>
      </w:r>
      <w:r>
        <w:rPr>
          <w:rFonts w:ascii="Times New Roman" w:hAnsi="Times New Roman"/>
          <w:sz w:val="20"/>
          <w:szCs w:val="20"/>
        </w:rPr>
        <w:t>i,  niezbędnymi protokołami odbiorów robót zanikających, a także przedstawienie Zamawiającemu,   dniu rozpoczęcia czynności odbioru:</w:t>
      </w:r>
    </w:p>
    <w:p w:rsidR="00797BE2" w:rsidRDefault="002075DC">
      <w:pPr>
        <w:pStyle w:val="Standard"/>
        <w:numPr>
          <w:ilvl w:val="0"/>
          <w:numId w:val="68"/>
        </w:numPr>
        <w:autoSpaceDE w:val="0"/>
        <w:ind w:left="1134" w:hanging="425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kompletnego, z zakończonymi  wpisami dziennika  budowy,       </w:t>
      </w:r>
    </w:p>
    <w:p w:rsidR="00797BE2" w:rsidRDefault="002075DC">
      <w:pPr>
        <w:pStyle w:val="Standard"/>
        <w:numPr>
          <w:ilvl w:val="0"/>
          <w:numId w:val="34"/>
        </w:numPr>
        <w:autoSpaceDE w:val="0"/>
        <w:ind w:left="1134" w:hanging="425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certyfikatów i atestów wbudowanych materiałów,      </w:t>
      </w:r>
    </w:p>
    <w:p w:rsidR="00797BE2" w:rsidRDefault="002075DC">
      <w:pPr>
        <w:pStyle w:val="Standard"/>
        <w:numPr>
          <w:ilvl w:val="0"/>
          <w:numId w:val="34"/>
        </w:numPr>
        <w:autoSpaceDE w:val="0"/>
        <w:ind w:left="1134" w:hanging="425"/>
        <w:jc w:val="both"/>
      </w:pPr>
      <w:r>
        <w:rPr>
          <w:rFonts w:ascii="Times New Roman" w:hAnsi="Times New Roman"/>
          <w:sz w:val="20"/>
          <w:szCs w:val="20"/>
        </w:rPr>
        <w:t>2 egz.</w:t>
      </w:r>
      <w:r>
        <w:rPr>
          <w:rFonts w:ascii="Times New Roman" w:hAnsi="Times New Roman"/>
          <w:sz w:val="20"/>
          <w:szCs w:val="20"/>
        </w:rPr>
        <w:t xml:space="preserve"> inwentaryzacji geodezyjnej powykonawczej ze szkicami wraz z potwierdzonym wnioskiem                    o przyjęciu dokumentacji do Państwowego Zasobu Geodezyjnego i Kartograficznego w celu zarejestrowania,</w:t>
      </w:r>
    </w:p>
    <w:p w:rsidR="00797BE2" w:rsidRDefault="002075DC">
      <w:pPr>
        <w:pStyle w:val="Standard"/>
        <w:numPr>
          <w:ilvl w:val="0"/>
          <w:numId w:val="34"/>
        </w:numPr>
        <w:autoSpaceDE w:val="0"/>
        <w:ind w:left="1134" w:hanging="425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projektu budowlanego powykonawczego.</w:t>
      </w:r>
    </w:p>
    <w:p w:rsidR="00797BE2" w:rsidRDefault="002075DC">
      <w:pPr>
        <w:pStyle w:val="Standard"/>
        <w:numPr>
          <w:ilvl w:val="0"/>
          <w:numId w:val="13"/>
        </w:numPr>
        <w:ind w:left="426" w:hanging="426"/>
        <w:jc w:val="both"/>
      </w:pPr>
      <w:r>
        <w:rPr>
          <w:rFonts w:ascii="Times New Roman" w:hAnsi="Times New Roman"/>
          <w:sz w:val="20"/>
          <w:szCs w:val="20"/>
        </w:rPr>
        <w:t>Rozpoczęcie</w:t>
      </w:r>
      <w:r>
        <w:rPr>
          <w:rFonts w:ascii="Times New Roman" w:hAnsi="Times New Roman"/>
          <w:sz w:val="20"/>
          <w:szCs w:val="20"/>
        </w:rPr>
        <w:t xml:space="preserve"> czynności odbioru końcowego nastąpi w ciągu 14 dni od daty powiadomienia Zamawiającego przez </w:t>
      </w:r>
      <w:r>
        <w:rPr>
          <w:rFonts w:ascii="Times New Roman" w:hAnsi="Times New Roman"/>
          <w:bCs/>
          <w:sz w:val="20"/>
          <w:szCs w:val="20"/>
        </w:rPr>
        <w:t>Wykonawcę i dostarczenia kompletu dokumentów, o których mowa w ust. 2 niniejszego paragrafu</w:t>
      </w:r>
      <w:r>
        <w:rPr>
          <w:rFonts w:ascii="Times New Roman" w:hAnsi="Times New Roman"/>
          <w:sz w:val="20"/>
          <w:szCs w:val="20"/>
        </w:rPr>
        <w:t>.</w:t>
      </w:r>
    </w:p>
    <w:p w:rsidR="00797BE2" w:rsidRDefault="002075DC">
      <w:pPr>
        <w:pStyle w:val="Standard"/>
        <w:numPr>
          <w:ilvl w:val="0"/>
          <w:numId w:val="13"/>
        </w:numPr>
        <w:tabs>
          <w:tab w:val="left" w:pos="852"/>
        </w:tabs>
        <w:ind w:left="426" w:hanging="426"/>
        <w:jc w:val="both"/>
      </w:pPr>
      <w:r>
        <w:rPr>
          <w:rFonts w:ascii="Times New Roman" w:hAnsi="Times New Roman"/>
          <w:bCs/>
          <w:sz w:val="20"/>
          <w:szCs w:val="20"/>
        </w:rPr>
        <w:t>Zamawiający</w:t>
      </w:r>
      <w:r>
        <w:rPr>
          <w:rFonts w:ascii="Times New Roman" w:hAnsi="Times New Roman"/>
          <w:sz w:val="20"/>
          <w:szCs w:val="20"/>
        </w:rPr>
        <w:t xml:space="preserve"> zakończy czynności odbioru najpóźniej w ciągu 14 dni, licząc od daty rozpoczęcia odbioru, o ile nie nastąpi przerwanie czynności odbiorowych.</w:t>
      </w:r>
    </w:p>
    <w:p w:rsidR="00797BE2" w:rsidRDefault="002075DC">
      <w:pPr>
        <w:pStyle w:val="Standard"/>
        <w:numPr>
          <w:ilvl w:val="0"/>
          <w:numId w:val="13"/>
        </w:numPr>
        <w:tabs>
          <w:tab w:val="left" w:pos="852"/>
          <w:tab w:val="left" w:pos="1212"/>
        </w:tabs>
        <w:ind w:left="426" w:hanging="426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Jeżeli w toku czynności odbioru zostaną stwierdzone wady lub braki:</w:t>
      </w:r>
    </w:p>
    <w:p w:rsidR="00797BE2" w:rsidRDefault="002075DC">
      <w:pPr>
        <w:pStyle w:val="Standard"/>
        <w:tabs>
          <w:tab w:val="left" w:pos="852"/>
        </w:tabs>
        <w:ind w:left="426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1)   nadające się do usunięcia – Zamawiający </w:t>
      </w:r>
      <w:r>
        <w:rPr>
          <w:rFonts w:ascii="Times New Roman" w:hAnsi="Times New Roman"/>
          <w:sz w:val="20"/>
          <w:szCs w:val="20"/>
        </w:rPr>
        <w:t>odmówi odbioru do czasu usunięcia wad lub braków,</w:t>
      </w:r>
    </w:p>
    <w:p w:rsidR="00797BE2" w:rsidRDefault="002075DC">
      <w:pPr>
        <w:pStyle w:val="Standard"/>
        <w:tabs>
          <w:tab w:val="left" w:pos="852"/>
        </w:tabs>
        <w:ind w:left="426"/>
        <w:jc w:val="both"/>
      </w:pPr>
      <w:r>
        <w:rPr>
          <w:rFonts w:ascii="Times New Roman" w:hAnsi="Times New Roman"/>
          <w:sz w:val="20"/>
          <w:szCs w:val="20"/>
        </w:rPr>
        <w:t xml:space="preserve">2)  nie nadające się do usunięcia – Zamawiający zażąda ponownego wykonania robót lub obniżenia wynagrodzenia Wykonawcy, stosownie do obniżenia wartości użytkowej przedmiotu umowy. Odbiór robót             </w:t>
      </w:r>
      <w:r>
        <w:rPr>
          <w:rFonts w:ascii="Times New Roman" w:hAnsi="Times New Roman"/>
          <w:sz w:val="20"/>
          <w:szCs w:val="20"/>
        </w:rPr>
        <w:t xml:space="preserve">        z wadami nie nadającymi się do usunięcia może nastąpić wyłącznie w przypadku, gdy nie będzie to stanowić                   o trwałości przedmiotu umowy potwierdzonej przez Inspektora nadzoru.</w:t>
      </w:r>
    </w:p>
    <w:p w:rsidR="00797BE2" w:rsidRDefault="002075DC">
      <w:pPr>
        <w:pStyle w:val="Akapitzlist"/>
        <w:numPr>
          <w:ilvl w:val="0"/>
          <w:numId w:val="13"/>
        </w:numPr>
        <w:ind w:left="426" w:hanging="426"/>
        <w:jc w:val="both"/>
      </w:pPr>
      <w:r>
        <w:rPr>
          <w:rFonts w:ascii="Times New Roman" w:hAnsi="Times New Roman"/>
          <w:sz w:val="20"/>
          <w:szCs w:val="20"/>
        </w:rPr>
        <w:t>Jeżeli w toku czynności odbioru zostanie stwierdzone, że</w:t>
      </w:r>
      <w:r>
        <w:rPr>
          <w:rFonts w:ascii="Times New Roman" w:hAnsi="Times New Roman"/>
          <w:sz w:val="20"/>
          <w:szCs w:val="20"/>
        </w:rPr>
        <w:t xml:space="preserve"> przedmiot umowy nie osiągnął gotowości do odbioru               z powodu nieukończenia prac, wad lub nie przeprowadzenia wszystkich prób, z przyczyn leżących po stronie Wykonawcy, Zamawiający może odmówić odbioru, a fakt ten nie może być podstawą do przed</w:t>
      </w:r>
      <w:r>
        <w:rPr>
          <w:rFonts w:ascii="Times New Roman" w:hAnsi="Times New Roman"/>
          <w:sz w:val="20"/>
          <w:szCs w:val="20"/>
        </w:rPr>
        <w:t>łużenia terminu wykonania przedmiotu umowy, o którym mowa w § 2, natomiast będzie podstawą do naliczenia przez Zamawiającego stosownych kar umownych za niewykonanie umowy w terminie. W takim przypadku Wykonawca ma obowiązek usunięcia wad i ponownego zgłosz</w:t>
      </w:r>
      <w:r>
        <w:rPr>
          <w:rFonts w:ascii="Times New Roman" w:hAnsi="Times New Roman"/>
          <w:sz w:val="20"/>
          <w:szCs w:val="20"/>
        </w:rPr>
        <w:t>enia elementu do odbioru bez prawa do dodatkowego wynagrodzenia.</w:t>
      </w:r>
    </w:p>
    <w:p w:rsidR="00797BE2" w:rsidRDefault="00797BE2">
      <w:pPr>
        <w:pStyle w:val="Akapitzlist"/>
        <w:tabs>
          <w:tab w:val="left" w:pos="710"/>
        </w:tabs>
        <w:ind w:left="426"/>
        <w:jc w:val="both"/>
        <w:rPr>
          <w:rFonts w:ascii="Times New Roman" w:hAnsi="Times New Roman"/>
          <w:sz w:val="20"/>
          <w:szCs w:val="20"/>
        </w:rPr>
      </w:pPr>
    </w:p>
    <w:p w:rsidR="00797BE2" w:rsidRDefault="002075DC">
      <w:pPr>
        <w:pStyle w:val="Akapitzlist"/>
        <w:tabs>
          <w:tab w:val="left" w:pos="284"/>
        </w:tabs>
        <w:ind w:left="0"/>
        <w:jc w:val="center"/>
      </w:pPr>
      <w:r>
        <w:rPr>
          <w:rFonts w:ascii="Times New Roman" w:hAnsi="Times New Roman"/>
          <w:b/>
          <w:bCs/>
          <w:sz w:val="20"/>
          <w:szCs w:val="20"/>
        </w:rPr>
        <w:t>§ 15</w:t>
      </w:r>
    </w:p>
    <w:p w:rsidR="00797BE2" w:rsidRDefault="002075DC">
      <w:pPr>
        <w:pStyle w:val="Standard"/>
        <w:jc w:val="both"/>
      </w:pPr>
      <w:r>
        <w:rPr>
          <w:rFonts w:ascii="Times New Roman" w:hAnsi="Times New Roman"/>
          <w:sz w:val="20"/>
          <w:szCs w:val="20"/>
        </w:rPr>
        <w:t xml:space="preserve">Po zakończeniu przedmiotu umowy </w:t>
      </w:r>
      <w:r>
        <w:rPr>
          <w:rFonts w:ascii="Times New Roman" w:hAnsi="Times New Roman"/>
          <w:bCs/>
          <w:sz w:val="20"/>
          <w:szCs w:val="20"/>
        </w:rPr>
        <w:t>Wykonawca</w:t>
      </w:r>
      <w:r>
        <w:rPr>
          <w:rFonts w:ascii="Times New Roman" w:hAnsi="Times New Roman"/>
          <w:sz w:val="20"/>
          <w:szCs w:val="20"/>
        </w:rPr>
        <w:t xml:space="preserve"> zobowiązany jest uporządkować teren budowy, przywrócić stan pierwotny i przekazać go </w:t>
      </w:r>
      <w:r>
        <w:rPr>
          <w:rFonts w:ascii="Times New Roman" w:hAnsi="Times New Roman"/>
          <w:bCs/>
          <w:sz w:val="20"/>
          <w:szCs w:val="20"/>
        </w:rPr>
        <w:t xml:space="preserve">Zamawiającemu </w:t>
      </w:r>
      <w:r>
        <w:rPr>
          <w:rFonts w:ascii="Times New Roman" w:hAnsi="Times New Roman"/>
          <w:sz w:val="20"/>
          <w:szCs w:val="20"/>
        </w:rPr>
        <w:t xml:space="preserve"> w terminie ustalonym dla odbioru końcowego</w:t>
      </w:r>
      <w:r>
        <w:rPr>
          <w:rFonts w:ascii="Times New Roman" w:hAnsi="Times New Roman"/>
          <w:sz w:val="20"/>
          <w:szCs w:val="20"/>
        </w:rPr>
        <w:t xml:space="preserve"> robót.</w:t>
      </w:r>
    </w:p>
    <w:p w:rsidR="00797BE2" w:rsidRDefault="00797BE2">
      <w:pPr>
        <w:pStyle w:val="Standard"/>
        <w:rPr>
          <w:rFonts w:ascii="Times New Roman" w:hAnsi="Times New Roman"/>
          <w:sz w:val="20"/>
          <w:szCs w:val="20"/>
        </w:rPr>
      </w:pPr>
    </w:p>
    <w:p w:rsidR="00797BE2" w:rsidRDefault="002075DC">
      <w:pPr>
        <w:pStyle w:val="Standard"/>
        <w:jc w:val="center"/>
      </w:pPr>
      <w:r>
        <w:rPr>
          <w:rFonts w:ascii="Times New Roman" w:hAnsi="Times New Roman"/>
          <w:b/>
          <w:bCs/>
          <w:sz w:val="20"/>
          <w:szCs w:val="20"/>
        </w:rPr>
        <w:t>§ 16</w:t>
      </w:r>
    </w:p>
    <w:p w:rsidR="00797BE2" w:rsidRDefault="002075DC">
      <w:pPr>
        <w:pStyle w:val="Standard"/>
        <w:jc w:val="both"/>
      </w:pPr>
      <w:r>
        <w:rPr>
          <w:rFonts w:ascii="Times New Roman" w:hAnsi="Times New Roman"/>
          <w:sz w:val="20"/>
          <w:szCs w:val="20"/>
        </w:rPr>
        <w:t xml:space="preserve">W przypadku złej jakości prac, stanowiących przedmiot umowy (niezgodnej z aktualnie obowiązującymi normami                   i przepisami), stwierdzonych dwukrotnym dowodem pisemnym, </w:t>
      </w:r>
      <w:r>
        <w:rPr>
          <w:rFonts w:ascii="Times New Roman" w:hAnsi="Times New Roman"/>
          <w:bCs/>
          <w:sz w:val="20"/>
          <w:szCs w:val="20"/>
        </w:rPr>
        <w:t>Zamawiający</w:t>
      </w:r>
      <w:r>
        <w:rPr>
          <w:rFonts w:ascii="Times New Roman" w:hAnsi="Times New Roman"/>
          <w:sz w:val="20"/>
          <w:szCs w:val="20"/>
        </w:rPr>
        <w:t xml:space="preserve"> może odstąpić od umowy w terminie natychmiastowym z przyczyn leżących po stronie </w:t>
      </w:r>
      <w:r>
        <w:rPr>
          <w:rFonts w:ascii="Times New Roman" w:hAnsi="Times New Roman"/>
          <w:bCs/>
          <w:sz w:val="20"/>
          <w:szCs w:val="20"/>
        </w:rPr>
        <w:t>Wykonawcy</w:t>
      </w:r>
      <w:r>
        <w:rPr>
          <w:rFonts w:ascii="Times New Roman" w:hAnsi="Times New Roman"/>
          <w:sz w:val="20"/>
          <w:szCs w:val="20"/>
        </w:rPr>
        <w:t xml:space="preserve">, a </w:t>
      </w:r>
      <w:r>
        <w:rPr>
          <w:rFonts w:ascii="Times New Roman" w:hAnsi="Times New Roman"/>
          <w:bCs/>
          <w:sz w:val="20"/>
          <w:szCs w:val="20"/>
        </w:rPr>
        <w:t>Wykonawca</w:t>
      </w:r>
      <w:r>
        <w:rPr>
          <w:rFonts w:ascii="Times New Roman" w:hAnsi="Times New Roman"/>
          <w:sz w:val="20"/>
          <w:szCs w:val="20"/>
        </w:rPr>
        <w:t xml:space="preserve"> będzie obciążony wszelkimi kosztami </w:t>
      </w:r>
      <w:r>
        <w:rPr>
          <w:rFonts w:ascii="Times New Roman" w:hAnsi="Times New Roman"/>
          <w:sz w:val="20"/>
          <w:szCs w:val="20"/>
        </w:rPr>
        <w:br/>
      </w:r>
      <w:r>
        <w:rPr>
          <w:rFonts w:ascii="Times New Roman" w:hAnsi="Times New Roman"/>
          <w:sz w:val="20"/>
          <w:szCs w:val="20"/>
        </w:rPr>
        <w:t>z tego tytułu.</w:t>
      </w:r>
    </w:p>
    <w:p w:rsidR="00797BE2" w:rsidRDefault="00797BE2">
      <w:pPr>
        <w:pStyle w:val="Standard"/>
        <w:jc w:val="both"/>
        <w:rPr>
          <w:rFonts w:ascii="Times New Roman" w:hAnsi="Times New Roman"/>
          <w:sz w:val="20"/>
          <w:szCs w:val="20"/>
        </w:rPr>
      </w:pPr>
    </w:p>
    <w:p w:rsidR="00797BE2" w:rsidRDefault="002075DC">
      <w:pPr>
        <w:pStyle w:val="Standard"/>
        <w:jc w:val="center"/>
      </w:pPr>
      <w:r>
        <w:rPr>
          <w:rFonts w:ascii="Times New Roman" w:hAnsi="Times New Roman"/>
          <w:b/>
          <w:bCs/>
          <w:sz w:val="20"/>
          <w:szCs w:val="20"/>
        </w:rPr>
        <w:t>§ 17</w:t>
      </w:r>
    </w:p>
    <w:p w:rsidR="00797BE2" w:rsidRDefault="002075DC">
      <w:pPr>
        <w:pStyle w:val="Standard"/>
        <w:numPr>
          <w:ilvl w:val="0"/>
          <w:numId w:val="69"/>
        </w:numPr>
        <w:ind w:left="426" w:hanging="426"/>
        <w:jc w:val="both"/>
      </w:pPr>
      <w:r>
        <w:rPr>
          <w:rFonts w:ascii="Times New Roman" w:hAnsi="Times New Roman"/>
          <w:sz w:val="20"/>
          <w:szCs w:val="20"/>
        </w:rPr>
        <w:t>Wykonawca</w:t>
      </w:r>
      <w:r>
        <w:rPr>
          <w:rFonts w:ascii="Times New Roman" w:hAnsi="Times New Roman"/>
          <w:bCs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udziela </w:t>
      </w:r>
      <w:r>
        <w:rPr>
          <w:rFonts w:ascii="Times New Roman" w:hAnsi="Times New Roman"/>
          <w:bCs/>
          <w:sz w:val="20"/>
          <w:szCs w:val="20"/>
        </w:rPr>
        <w:t>Zamawiającemu gwarancji/rękojmi</w:t>
      </w:r>
      <w:r>
        <w:rPr>
          <w:rFonts w:ascii="Times New Roman" w:hAnsi="Times New Roman"/>
          <w:sz w:val="20"/>
          <w:szCs w:val="20"/>
        </w:rPr>
        <w:t xml:space="preserve"> na </w:t>
      </w:r>
      <w:r>
        <w:rPr>
          <w:rFonts w:ascii="Times New Roman" w:hAnsi="Times New Roman"/>
          <w:color w:val="000000"/>
          <w:sz w:val="20"/>
          <w:szCs w:val="20"/>
        </w:rPr>
        <w:t>okres ….</w:t>
      </w:r>
      <w:r>
        <w:rPr>
          <w:rFonts w:ascii="Times New Roman" w:hAnsi="Times New Roman"/>
          <w:bCs/>
          <w:color w:val="000000"/>
          <w:sz w:val="20"/>
          <w:szCs w:val="20"/>
        </w:rPr>
        <w:t xml:space="preserve"> miesięcy</w:t>
      </w:r>
      <w:r>
        <w:rPr>
          <w:rFonts w:ascii="Times New Roman" w:hAnsi="Times New Roman"/>
          <w:sz w:val="20"/>
          <w:szCs w:val="20"/>
        </w:rPr>
        <w:t xml:space="preserve"> na wykonanie przedmiot</w:t>
      </w:r>
      <w:r>
        <w:rPr>
          <w:rFonts w:ascii="Times New Roman" w:hAnsi="Times New Roman"/>
          <w:sz w:val="20"/>
          <w:szCs w:val="20"/>
        </w:rPr>
        <w:t>u umowy, licząc od dnia odbioru końcowego przedmiotu umowy.</w:t>
      </w:r>
    </w:p>
    <w:p w:rsidR="00797BE2" w:rsidRDefault="002075DC">
      <w:pPr>
        <w:pStyle w:val="Tekstpodstawowywcity2"/>
        <w:numPr>
          <w:ilvl w:val="0"/>
          <w:numId w:val="16"/>
        </w:numPr>
        <w:ind w:left="426" w:hanging="426"/>
      </w:pPr>
      <w:r>
        <w:rPr>
          <w:bCs/>
          <w:sz w:val="20"/>
        </w:rPr>
        <w:t>Wykonawca</w:t>
      </w:r>
      <w:r>
        <w:rPr>
          <w:sz w:val="20"/>
        </w:rPr>
        <w:t xml:space="preserve"> jest odpowiedzialny z tytułu gwarancji/rękojmi za wady fizyczne wykonanych robót istniejące </w:t>
      </w:r>
      <w:r>
        <w:rPr>
          <w:sz w:val="20"/>
        </w:rPr>
        <w:br/>
      </w:r>
      <w:r>
        <w:rPr>
          <w:sz w:val="20"/>
        </w:rPr>
        <w:t>w czasie odbioru końcowego oraz za wady i awarie powstałe po odbiorze w okresie trwania gwarancji/rękojmi.</w:t>
      </w:r>
    </w:p>
    <w:p w:rsidR="00797BE2" w:rsidRDefault="002075DC">
      <w:pPr>
        <w:pStyle w:val="Standard"/>
        <w:numPr>
          <w:ilvl w:val="0"/>
          <w:numId w:val="16"/>
        </w:numPr>
        <w:ind w:left="426" w:hanging="426"/>
        <w:jc w:val="both"/>
      </w:pPr>
      <w:r>
        <w:rPr>
          <w:rFonts w:ascii="Times New Roman" w:eastAsia="Times New Roman" w:hAnsi="Times New Roman"/>
          <w:bCs/>
          <w:sz w:val="20"/>
          <w:szCs w:val="20"/>
        </w:rPr>
        <w:t>Wykonawca</w:t>
      </w:r>
      <w:r>
        <w:rPr>
          <w:rFonts w:ascii="Times New Roman" w:eastAsia="Times New Roman" w:hAnsi="Times New Roman"/>
          <w:sz w:val="20"/>
          <w:szCs w:val="20"/>
        </w:rPr>
        <w:t xml:space="preserve"> jest odpowiedzialny względem </w:t>
      </w:r>
      <w:r>
        <w:rPr>
          <w:rFonts w:ascii="Times New Roman" w:eastAsia="Times New Roman" w:hAnsi="Times New Roman"/>
          <w:bCs/>
          <w:sz w:val="20"/>
          <w:szCs w:val="20"/>
        </w:rPr>
        <w:t>Zamawiającego</w:t>
      </w:r>
      <w:r>
        <w:rPr>
          <w:rFonts w:ascii="Times New Roman" w:eastAsia="Times New Roman" w:hAnsi="Times New Roman"/>
          <w:sz w:val="20"/>
          <w:szCs w:val="20"/>
        </w:rPr>
        <w:t>, j</w:t>
      </w:r>
      <w:r>
        <w:rPr>
          <w:rFonts w:ascii="Times New Roman" w:eastAsia="Times New Roman" w:hAnsi="Times New Roman"/>
          <w:sz w:val="20"/>
          <w:szCs w:val="20"/>
        </w:rPr>
        <w:t>eżeli wykonany przedmiot umowy ma wady zmniejszające jego wartość lub użyteczność.</w:t>
      </w:r>
    </w:p>
    <w:p w:rsidR="00797BE2" w:rsidRDefault="002075DC">
      <w:pPr>
        <w:pStyle w:val="Tekstpodstawowywcity2"/>
        <w:numPr>
          <w:ilvl w:val="0"/>
          <w:numId w:val="16"/>
        </w:numPr>
        <w:ind w:left="426" w:hanging="426"/>
      </w:pPr>
      <w:r>
        <w:rPr>
          <w:sz w:val="20"/>
        </w:rPr>
        <w:t xml:space="preserve">O wykryciu wady </w:t>
      </w:r>
      <w:r>
        <w:rPr>
          <w:bCs/>
          <w:sz w:val="20"/>
        </w:rPr>
        <w:t>Zamawiający</w:t>
      </w:r>
      <w:r>
        <w:rPr>
          <w:sz w:val="20"/>
        </w:rPr>
        <w:t xml:space="preserve"> jest zobowiązany zawiadomić </w:t>
      </w:r>
      <w:r>
        <w:rPr>
          <w:bCs/>
          <w:sz w:val="20"/>
        </w:rPr>
        <w:t xml:space="preserve">Wykonawcę </w:t>
      </w:r>
      <w:r>
        <w:rPr>
          <w:sz w:val="20"/>
        </w:rPr>
        <w:t>pisemnie w terminie 7 dni od daty jej ujawnienia. Istnienie wady stwierdza się protokolarnie po przeprowadz</w:t>
      </w:r>
      <w:r>
        <w:rPr>
          <w:sz w:val="20"/>
        </w:rPr>
        <w:t xml:space="preserve">eniu oględzin. </w:t>
      </w:r>
      <w:r>
        <w:rPr>
          <w:sz w:val="20"/>
        </w:rPr>
        <w:br/>
      </w:r>
      <w:r>
        <w:rPr>
          <w:sz w:val="20"/>
        </w:rPr>
        <w:t xml:space="preserve">O dacie oględzin </w:t>
      </w:r>
      <w:r>
        <w:rPr>
          <w:bCs/>
          <w:sz w:val="20"/>
        </w:rPr>
        <w:t>Zamawiający</w:t>
      </w:r>
      <w:r>
        <w:rPr>
          <w:sz w:val="20"/>
        </w:rPr>
        <w:t xml:space="preserve"> poinformuje </w:t>
      </w:r>
      <w:r>
        <w:rPr>
          <w:bCs/>
          <w:sz w:val="20"/>
        </w:rPr>
        <w:t>Wykonawcę</w:t>
      </w:r>
      <w:r>
        <w:rPr>
          <w:sz w:val="20"/>
        </w:rPr>
        <w:t xml:space="preserve"> na 7 dni przed planowanym terminem.</w:t>
      </w:r>
    </w:p>
    <w:p w:rsidR="00797BE2" w:rsidRDefault="002075DC">
      <w:pPr>
        <w:pStyle w:val="Tekstpodstawowywcity2"/>
        <w:numPr>
          <w:ilvl w:val="0"/>
          <w:numId w:val="16"/>
        </w:numPr>
        <w:ind w:left="426" w:hanging="426"/>
      </w:pPr>
      <w:r>
        <w:rPr>
          <w:sz w:val="20"/>
        </w:rPr>
        <w:lastRenderedPageBreak/>
        <w:t xml:space="preserve">W przypadku stwierdzenia istnienia wady obciążającej </w:t>
      </w:r>
      <w:r>
        <w:rPr>
          <w:bCs/>
          <w:sz w:val="20"/>
        </w:rPr>
        <w:t>Wykonawcę</w:t>
      </w:r>
      <w:r>
        <w:rPr>
          <w:sz w:val="20"/>
        </w:rPr>
        <w:t xml:space="preserve">, </w:t>
      </w:r>
      <w:r>
        <w:rPr>
          <w:bCs/>
          <w:sz w:val="20"/>
        </w:rPr>
        <w:t>Zamawiający</w:t>
      </w:r>
      <w:r>
        <w:rPr>
          <w:sz w:val="20"/>
        </w:rPr>
        <w:t xml:space="preserve"> wyznacza </w:t>
      </w:r>
      <w:r>
        <w:rPr>
          <w:bCs/>
          <w:sz w:val="20"/>
        </w:rPr>
        <w:t>Wykonawcy</w:t>
      </w:r>
      <w:r>
        <w:rPr>
          <w:sz w:val="20"/>
        </w:rPr>
        <w:t xml:space="preserve"> odpowiedni termin na jej usunięcie. Usunięcie wady stwierd</w:t>
      </w:r>
      <w:r>
        <w:rPr>
          <w:sz w:val="20"/>
        </w:rPr>
        <w:t>za się protokolarnie.</w:t>
      </w:r>
    </w:p>
    <w:p w:rsidR="00797BE2" w:rsidRDefault="002075DC">
      <w:pPr>
        <w:pStyle w:val="Standard"/>
        <w:numPr>
          <w:ilvl w:val="0"/>
          <w:numId w:val="16"/>
        </w:numPr>
        <w:tabs>
          <w:tab w:val="left" w:pos="568"/>
          <w:tab w:val="left" w:pos="852"/>
          <w:tab w:val="left" w:pos="1135"/>
        </w:tabs>
        <w:ind w:left="426" w:hanging="426"/>
        <w:jc w:val="both"/>
      </w:pPr>
      <w:r>
        <w:rPr>
          <w:rFonts w:ascii="Times New Roman" w:eastAsia="Times New Roman" w:hAnsi="Times New Roman"/>
          <w:bCs/>
          <w:sz w:val="20"/>
          <w:szCs w:val="20"/>
          <w:lang w:eastAsia="ar-SA"/>
        </w:rPr>
        <w:t xml:space="preserve">W okresie trwania gwarancji/rękojmi Wykonawca zobowiązuje się do usunięcia powstałych wad (usterek) </w:t>
      </w:r>
      <w:r>
        <w:rPr>
          <w:rFonts w:ascii="Times New Roman" w:eastAsia="Times New Roman" w:hAnsi="Times New Roman"/>
          <w:bCs/>
          <w:sz w:val="20"/>
          <w:szCs w:val="20"/>
          <w:lang w:eastAsia="ar-SA"/>
        </w:rPr>
        <w:br/>
      </w:r>
      <w:r>
        <w:rPr>
          <w:rFonts w:ascii="Times New Roman" w:eastAsia="Times New Roman" w:hAnsi="Times New Roman"/>
          <w:bCs/>
          <w:sz w:val="20"/>
          <w:szCs w:val="20"/>
          <w:lang w:eastAsia="ar-SA"/>
        </w:rPr>
        <w:t>w terminie ustalonym przez Zamawiającego.</w:t>
      </w:r>
    </w:p>
    <w:p w:rsidR="00797BE2" w:rsidRDefault="002075DC">
      <w:pPr>
        <w:pStyle w:val="Standard"/>
        <w:numPr>
          <w:ilvl w:val="0"/>
          <w:numId w:val="16"/>
        </w:numPr>
        <w:tabs>
          <w:tab w:val="left" w:pos="426"/>
          <w:tab w:val="left" w:pos="568"/>
          <w:tab w:val="left" w:pos="852"/>
          <w:tab w:val="left" w:pos="1135"/>
        </w:tabs>
        <w:ind w:left="426" w:hanging="426"/>
        <w:rPr>
          <w:rFonts w:ascii="Times New Roman" w:eastAsia="Times New Roman" w:hAnsi="Times New Roman"/>
          <w:sz w:val="20"/>
          <w:szCs w:val="20"/>
          <w:lang w:eastAsia="ar-SA"/>
        </w:rPr>
      </w:pPr>
      <w:r>
        <w:rPr>
          <w:rFonts w:ascii="Times New Roman" w:eastAsia="Times New Roman" w:hAnsi="Times New Roman"/>
          <w:sz w:val="20"/>
          <w:szCs w:val="20"/>
          <w:lang w:eastAsia="ar-SA"/>
        </w:rPr>
        <w:t xml:space="preserve">Wykonawca będzie usuwał wady (usterki) w okresie odpowiedzialności swoim kosztem i </w:t>
      </w:r>
      <w:r>
        <w:rPr>
          <w:rFonts w:ascii="Times New Roman" w:eastAsia="Times New Roman" w:hAnsi="Times New Roman"/>
          <w:sz w:val="20"/>
          <w:szCs w:val="20"/>
          <w:lang w:eastAsia="ar-SA"/>
        </w:rPr>
        <w:t>staraniem.</w:t>
      </w:r>
    </w:p>
    <w:p w:rsidR="00797BE2" w:rsidRDefault="002075DC">
      <w:pPr>
        <w:pStyle w:val="Tekstpodstawowywcity2"/>
        <w:numPr>
          <w:ilvl w:val="0"/>
          <w:numId w:val="16"/>
        </w:numPr>
        <w:ind w:left="426" w:hanging="426"/>
      </w:pPr>
      <w:r>
        <w:rPr>
          <w:sz w:val="20"/>
        </w:rPr>
        <w:t xml:space="preserve">W razie nie usunięcia, przez </w:t>
      </w:r>
      <w:r>
        <w:rPr>
          <w:bCs/>
          <w:sz w:val="20"/>
        </w:rPr>
        <w:t>Wykonawcę</w:t>
      </w:r>
      <w:r>
        <w:rPr>
          <w:sz w:val="20"/>
        </w:rPr>
        <w:t xml:space="preserve">, w wyznaczonym terminie ujawnionych wad wykonanych robót, </w:t>
      </w:r>
      <w:r>
        <w:rPr>
          <w:bCs/>
          <w:sz w:val="20"/>
        </w:rPr>
        <w:t>Zamawiający</w:t>
      </w:r>
      <w:r>
        <w:rPr>
          <w:sz w:val="20"/>
        </w:rPr>
        <w:t xml:space="preserve"> może zlecić ich usunięcie na koszt i ryzyko </w:t>
      </w:r>
      <w:r>
        <w:rPr>
          <w:bCs/>
          <w:sz w:val="20"/>
        </w:rPr>
        <w:t>Wykonawcy</w:t>
      </w:r>
      <w:r>
        <w:rPr>
          <w:sz w:val="20"/>
        </w:rPr>
        <w:t xml:space="preserve"> innemu wykonawcy.</w:t>
      </w:r>
    </w:p>
    <w:p w:rsidR="00797BE2" w:rsidRDefault="002075DC">
      <w:pPr>
        <w:pStyle w:val="Standard"/>
        <w:numPr>
          <w:ilvl w:val="0"/>
          <w:numId w:val="16"/>
        </w:numPr>
        <w:ind w:left="426" w:hanging="426"/>
        <w:jc w:val="both"/>
      </w:pPr>
      <w:r>
        <w:rPr>
          <w:rFonts w:ascii="Times New Roman" w:eastAsia="Times New Roman" w:hAnsi="Times New Roman"/>
          <w:sz w:val="20"/>
          <w:szCs w:val="20"/>
          <w:lang w:eastAsia="ar-SA"/>
        </w:rPr>
        <w:t>Gwarancja/rękojmia ulega automatycznie przedłużeniu o okres nap</w:t>
      </w:r>
      <w:r>
        <w:rPr>
          <w:rFonts w:ascii="Times New Roman" w:eastAsia="Times New Roman" w:hAnsi="Times New Roman"/>
          <w:sz w:val="20"/>
          <w:szCs w:val="20"/>
          <w:lang w:eastAsia="ar-SA"/>
        </w:rPr>
        <w:t>rawy, tj. czas liczony od zgłoszenia istnienia wady do usunięcia wady stwierdzonego protokolarnie.</w:t>
      </w:r>
    </w:p>
    <w:p w:rsidR="00797BE2" w:rsidRDefault="002075DC">
      <w:pPr>
        <w:pStyle w:val="Tekstpodstawowywcity2"/>
        <w:numPr>
          <w:ilvl w:val="0"/>
          <w:numId w:val="16"/>
        </w:numPr>
        <w:ind w:left="426" w:hanging="426"/>
      </w:pPr>
      <w:r>
        <w:rPr>
          <w:sz w:val="20"/>
        </w:rPr>
        <w:t xml:space="preserve">Jeżeli wady uniemożliwiają użytkowanie przedmiotu umowy zgodnie z jego przeznaczeniem, </w:t>
      </w:r>
      <w:r>
        <w:rPr>
          <w:bCs/>
          <w:sz w:val="20"/>
        </w:rPr>
        <w:t>Zamawiający</w:t>
      </w:r>
      <w:r>
        <w:rPr>
          <w:sz w:val="20"/>
        </w:rPr>
        <w:t xml:space="preserve"> może obniżyć </w:t>
      </w:r>
      <w:r>
        <w:rPr>
          <w:bCs/>
          <w:sz w:val="20"/>
        </w:rPr>
        <w:t>Wykonawcy</w:t>
      </w:r>
      <w:r>
        <w:rPr>
          <w:sz w:val="20"/>
        </w:rPr>
        <w:t xml:space="preserve"> wynagrodzenie za ten przedmiot odpo</w:t>
      </w:r>
      <w:r>
        <w:rPr>
          <w:sz w:val="20"/>
        </w:rPr>
        <w:t xml:space="preserve">wiednio do utraconej wartości użytkowej, estetycznej </w:t>
      </w:r>
      <w:r>
        <w:rPr>
          <w:sz w:val="20"/>
        </w:rPr>
        <w:br/>
      </w:r>
      <w:r>
        <w:rPr>
          <w:sz w:val="20"/>
        </w:rPr>
        <w:t>i technicznej.</w:t>
      </w:r>
    </w:p>
    <w:p w:rsidR="00797BE2" w:rsidRDefault="00797BE2">
      <w:pPr>
        <w:pStyle w:val="Tekstpodstawowywcity2"/>
        <w:ind w:left="426"/>
        <w:rPr>
          <w:sz w:val="20"/>
        </w:rPr>
      </w:pPr>
    </w:p>
    <w:p w:rsidR="00797BE2" w:rsidRDefault="002075DC">
      <w:pPr>
        <w:pStyle w:val="Standard"/>
        <w:jc w:val="center"/>
      </w:pPr>
      <w:r>
        <w:rPr>
          <w:rFonts w:ascii="Times New Roman" w:hAnsi="Times New Roman"/>
          <w:b/>
          <w:bCs/>
          <w:sz w:val="20"/>
          <w:szCs w:val="20"/>
        </w:rPr>
        <w:t>§ 18</w:t>
      </w:r>
    </w:p>
    <w:p w:rsidR="00797BE2" w:rsidRDefault="002075DC">
      <w:pPr>
        <w:pStyle w:val="Tekstpodstawowywcity2"/>
        <w:ind w:left="0"/>
        <w:rPr>
          <w:sz w:val="20"/>
        </w:rPr>
      </w:pPr>
      <w:r>
        <w:rPr>
          <w:sz w:val="20"/>
        </w:rPr>
        <w:t>W przypadku niewykonania lub nienależytego wykonania umowy naliczone będą kary umowne:</w:t>
      </w:r>
    </w:p>
    <w:p w:rsidR="00797BE2" w:rsidRDefault="002075DC">
      <w:pPr>
        <w:pStyle w:val="Standard"/>
        <w:numPr>
          <w:ilvl w:val="0"/>
          <w:numId w:val="70"/>
        </w:numPr>
        <w:tabs>
          <w:tab w:val="left" w:pos="786"/>
        </w:tabs>
        <w:ind w:left="360"/>
      </w:pPr>
      <w:r>
        <w:rPr>
          <w:rFonts w:ascii="Times New Roman" w:hAnsi="Times New Roman"/>
          <w:bCs/>
          <w:sz w:val="20"/>
          <w:szCs w:val="20"/>
        </w:rPr>
        <w:t>Wykonawca</w:t>
      </w:r>
      <w:r>
        <w:rPr>
          <w:rFonts w:ascii="Times New Roman" w:hAnsi="Times New Roman"/>
          <w:sz w:val="20"/>
          <w:szCs w:val="20"/>
        </w:rPr>
        <w:t xml:space="preserve"> zapłaci </w:t>
      </w:r>
      <w:r>
        <w:rPr>
          <w:rFonts w:ascii="Times New Roman" w:hAnsi="Times New Roman"/>
          <w:bCs/>
          <w:sz w:val="20"/>
          <w:szCs w:val="20"/>
        </w:rPr>
        <w:t>Zamawiającemu</w:t>
      </w:r>
      <w:r>
        <w:rPr>
          <w:rFonts w:ascii="Times New Roman" w:hAnsi="Times New Roman"/>
          <w:sz w:val="20"/>
          <w:szCs w:val="20"/>
        </w:rPr>
        <w:t xml:space="preserve"> karę umowną:</w:t>
      </w:r>
    </w:p>
    <w:p w:rsidR="00797BE2" w:rsidRDefault="002075DC">
      <w:pPr>
        <w:pStyle w:val="Standard"/>
        <w:numPr>
          <w:ilvl w:val="0"/>
          <w:numId w:val="71"/>
        </w:numPr>
        <w:ind w:left="709" w:hanging="425"/>
        <w:jc w:val="both"/>
      </w:pPr>
      <w:r>
        <w:rPr>
          <w:rFonts w:ascii="Times New Roman" w:hAnsi="Times New Roman"/>
          <w:sz w:val="20"/>
          <w:szCs w:val="20"/>
        </w:rPr>
        <w:t>za opóźnienie w wykonaniu przedmiotu umowy w term</w:t>
      </w:r>
      <w:r>
        <w:rPr>
          <w:rFonts w:ascii="Times New Roman" w:hAnsi="Times New Roman"/>
          <w:sz w:val="20"/>
          <w:szCs w:val="20"/>
        </w:rPr>
        <w:t xml:space="preserve">inie, o którym mowa w § 2 ust. 2, </w:t>
      </w:r>
      <w:r>
        <w:rPr>
          <w:rFonts w:ascii="Times New Roman" w:hAnsi="Times New Roman"/>
          <w:sz w:val="20"/>
          <w:szCs w:val="20"/>
        </w:rPr>
        <w:br/>
      </w:r>
      <w:r>
        <w:rPr>
          <w:rFonts w:ascii="Times New Roman" w:hAnsi="Times New Roman"/>
          <w:sz w:val="20"/>
          <w:szCs w:val="20"/>
        </w:rPr>
        <w:t>w wysokości 0,2% wynagrodzenia brutto, określonego w § 9 ust. 1 umowy, za każdy rozpoczęty dzień opóźnienia;</w:t>
      </w:r>
    </w:p>
    <w:p w:rsidR="00797BE2" w:rsidRDefault="002075DC">
      <w:pPr>
        <w:pStyle w:val="Standard"/>
        <w:numPr>
          <w:ilvl w:val="0"/>
          <w:numId w:val="6"/>
        </w:numPr>
        <w:tabs>
          <w:tab w:val="left" w:pos="1135"/>
        </w:tabs>
        <w:ind w:left="709" w:hanging="425"/>
        <w:jc w:val="both"/>
      </w:pPr>
      <w:r>
        <w:rPr>
          <w:rFonts w:ascii="Times New Roman" w:hAnsi="Times New Roman"/>
          <w:sz w:val="20"/>
          <w:szCs w:val="20"/>
        </w:rPr>
        <w:t>za nieprzedłożenie do zaakceptowania projektu umowy o podwykonawstwo, której przedmiotem są roboty budowlane lub</w:t>
      </w:r>
      <w:r>
        <w:rPr>
          <w:rFonts w:ascii="Times New Roman" w:hAnsi="Times New Roman"/>
          <w:sz w:val="20"/>
          <w:szCs w:val="20"/>
        </w:rPr>
        <w:t xml:space="preserve"> projektu jej zmiany za każdy stwierdzony przypadek, w wysokości 2% wynagrodzenia brutto, określonego w § 9 ust. 1 umowy;</w:t>
      </w:r>
    </w:p>
    <w:p w:rsidR="00797BE2" w:rsidRDefault="002075DC">
      <w:pPr>
        <w:pStyle w:val="Standard"/>
        <w:numPr>
          <w:ilvl w:val="0"/>
          <w:numId w:val="6"/>
        </w:numPr>
        <w:tabs>
          <w:tab w:val="left" w:pos="1135"/>
        </w:tabs>
        <w:ind w:left="709" w:hanging="425"/>
        <w:jc w:val="both"/>
      </w:pPr>
      <w:r>
        <w:rPr>
          <w:rFonts w:ascii="Times New Roman" w:hAnsi="Times New Roman"/>
          <w:sz w:val="20"/>
          <w:szCs w:val="20"/>
        </w:rPr>
        <w:t xml:space="preserve">za nieprzedłożenie poświadczonej za zgodność z oryginałem kopii umowy o podwykonawstwo lub jej zmiany za każdy stwierdzony przypadek, </w:t>
      </w:r>
      <w:r>
        <w:rPr>
          <w:rFonts w:ascii="Times New Roman" w:hAnsi="Times New Roman"/>
          <w:sz w:val="20"/>
          <w:szCs w:val="20"/>
        </w:rPr>
        <w:t xml:space="preserve">w wysokości 2% wynagrodzenia brutto określonego </w:t>
      </w:r>
      <w:r>
        <w:rPr>
          <w:rFonts w:ascii="Times New Roman" w:hAnsi="Times New Roman"/>
          <w:sz w:val="20"/>
          <w:szCs w:val="20"/>
        </w:rPr>
        <w:br/>
      </w:r>
      <w:r>
        <w:rPr>
          <w:rFonts w:ascii="Times New Roman" w:hAnsi="Times New Roman"/>
          <w:sz w:val="20"/>
          <w:szCs w:val="20"/>
        </w:rPr>
        <w:t>w § 9 ust. 1 umowy;</w:t>
      </w:r>
    </w:p>
    <w:p w:rsidR="00797BE2" w:rsidRDefault="002075DC">
      <w:pPr>
        <w:pStyle w:val="Standard"/>
        <w:numPr>
          <w:ilvl w:val="0"/>
          <w:numId w:val="6"/>
        </w:numPr>
        <w:tabs>
          <w:tab w:val="left" w:pos="1135"/>
        </w:tabs>
        <w:ind w:left="709" w:hanging="425"/>
        <w:jc w:val="both"/>
      </w:pPr>
      <w:r>
        <w:rPr>
          <w:rFonts w:ascii="Times New Roman" w:hAnsi="Times New Roman"/>
          <w:sz w:val="20"/>
          <w:szCs w:val="20"/>
        </w:rPr>
        <w:t xml:space="preserve">za brak zapłaty lub nieterminową zapłatę wynagrodzenia należnego podwykonawcom lub dalszym podwykonawcom za każdy stwierdzony przypadek, w wysokości 2% wynagrodzenia brutto określonego w </w:t>
      </w:r>
      <w:r>
        <w:rPr>
          <w:rFonts w:ascii="Times New Roman" w:hAnsi="Times New Roman"/>
          <w:sz w:val="20"/>
          <w:szCs w:val="20"/>
        </w:rPr>
        <w:t>§ 9 ust. 1 umowy;</w:t>
      </w:r>
    </w:p>
    <w:p w:rsidR="00797BE2" w:rsidRDefault="002075DC">
      <w:pPr>
        <w:pStyle w:val="Standard"/>
        <w:numPr>
          <w:ilvl w:val="0"/>
          <w:numId w:val="6"/>
        </w:numPr>
        <w:tabs>
          <w:tab w:val="left" w:pos="1135"/>
        </w:tabs>
        <w:ind w:left="709" w:hanging="425"/>
        <w:jc w:val="both"/>
      </w:pPr>
      <w:r>
        <w:rPr>
          <w:rFonts w:ascii="Times New Roman" w:hAnsi="Times New Roman"/>
          <w:sz w:val="20"/>
          <w:szCs w:val="20"/>
        </w:rPr>
        <w:t>za niewprowadzenie zmiany umowy o podwykonawstwo w zakresie terminu zapłaty, za każdy stwierdzony przypadek w wysokości 2 % wynagrodzenia brutto określonego w § 9 ust. 1 umowy;</w:t>
      </w:r>
    </w:p>
    <w:p w:rsidR="00797BE2" w:rsidRDefault="002075DC">
      <w:pPr>
        <w:pStyle w:val="Standard"/>
        <w:numPr>
          <w:ilvl w:val="0"/>
          <w:numId w:val="6"/>
        </w:numPr>
        <w:tabs>
          <w:tab w:val="left" w:pos="1135"/>
        </w:tabs>
        <w:ind w:left="709" w:hanging="425"/>
        <w:jc w:val="both"/>
      </w:pPr>
      <w:r>
        <w:rPr>
          <w:rFonts w:ascii="Times New Roman" w:hAnsi="Times New Roman"/>
          <w:sz w:val="20"/>
          <w:szCs w:val="20"/>
        </w:rPr>
        <w:t>za opóźnienie w usunięciu wad i usterek w okresie gwarancji/r</w:t>
      </w:r>
      <w:r>
        <w:rPr>
          <w:rFonts w:ascii="Times New Roman" w:hAnsi="Times New Roman"/>
          <w:sz w:val="20"/>
          <w:szCs w:val="20"/>
        </w:rPr>
        <w:t>ękojmi w wysokości 0,2% wynagrodzenia brutto określonego w § 9 ust. 1 umowy, za każdy rozpoczęty dzień opóźnienia, liczonej od daty wyznaczonej na usunięcie wad;</w:t>
      </w:r>
    </w:p>
    <w:p w:rsidR="00797BE2" w:rsidRDefault="002075DC">
      <w:pPr>
        <w:pStyle w:val="Standard"/>
        <w:numPr>
          <w:ilvl w:val="0"/>
          <w:numId w:val="6"/>
        </w:numPr>
        <w:tabs>
          <w:tab w:val="left" w:pos="1135"/>
        </w:tabs>
        <w:ind w:left="709" w:hanging="425"/>
        <w:jc w:val="both"/>
      </w:pPr>
      <w:r>
        <w:rPr>
          <w:rFonts w:ascii="Times New Roman" w:hAnsi="Times New Roman"/>
          <w:sz w:val="20"/>
          <w:szCs w:val="20"/>
        </w:rPr>
        <w:t>za odstąpienie od umowy przez Zamawiającego w przypadkach określonych w § 16 i § 19 ust. 2 pkt</w:t>
      </w:r>
      <w:r>
        <w:rPr>
          <w:rFonts w:ascii="Times New Roman" w:hAnsi="Times New Roman"/>
          <w:sz w:val="20"/>
          <w:szCs w:val="20"/>
        </w:rPr>
        <w:t>. 3 umowy w wysokości 10 % wynagrodzenia brutto określonego w § 9 ust. 1 umowy;</w:t>
      </w:r>
    </w:p>
    <w:p w:rsidR="00797BE2" w:rsidRDefault="002075DC">
      <w:pPr>
        <w:pStyle w:val="Standard"/>
        <w:numPr>
          <w:ilvl w:val="0"/>
          <w:numId w:val="6"/>
        </w:numPr>
        <w:ind w:left="709" w:hanging="425"/>
        <w:jc w:val="both"/>
      </w:pPr>
      <w:r>
        <w:rPr>
          <w:rFonts w:ascii="Times New Roman" w:hAnsi="Times New Roman"/>
          <w:sz w:val="20"/>
          <w:szCs w:val="20"/>
        </w:rPr>
        <w:t>za każdy przypadek naruszenia obowiązku realizacji przedmiotu umowy przy pomocy osób zatrudnionych na podstawie umowy o pracę, o którym mowa w § 5 ust. 2 - w wysokości 5.000 zł</w:t>
      </w:r>
      <w:r>
        <w:rPr>
          <w:rFonts w:ascii="Times New Roman" w:hAnsi="Times New Roman"/>
          <w:sz w:val="20"/>
          <w:szCs w:val="20"/>
        </w:rPr>
        <w:t>.</w:t>
      </w:r>
    </w:p>
    <w:p w:rsidR="00797BE2" w:rsidRDefault="002075DC">
      <w:pPr>
        <w:pStyle w:val="Tekstpodstawowywcity2"/>
        <w:numPr>
          <w:ilvl w:val="0"/>
          <w:numId w:val="18"/>
        </w:numPr>
        <w:ind w:left="426" w:hanging="426"/>
      </w:pPr>
      <w:r>
        <w:rPr>
          <w:sz w:val="20"/>
        </w:rPr>
        <w:t>Zamawiający zapłaci Wykonawcy</w:t>
      </w:r>
      <w:r>
        <w:rPr>
          <w:b/>
          <w:sz w:val="20"/>
        </w:rPr>
        <w:t xml:space="preserve"> </w:t>
      </w:r>
      <w:r>
        <w:rPr>
          <w:sz w:val="20"/>
        </w:rPr>
        <w:t>karę umowną:</w:t>
      </w:r>
    </w:p>
    <w:p w:rsidR="00797BE2" w:rsidRDefault="002075DC">
      <w:pPr>
        <w:pStyle w:val="Standard"/>
        <w:numPr>
          <w:ilvl w:val="0"/>
          <w:numId w:val="72"/>
        </w:numPr>
        <w:ind w:hanging="436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za zwłokę w zapłacie faktur Zamawiający zapłaci odsetki w wysokości ustawowej dla płatności nieterminowych.</w:t>
      </w:r>
    </w:p>
    <w:p w:rsidR="00797BE2" w:rsidRDefault="002075DC">
      <w:pPr>
        <w:pStyle w:val="Tekstpodstawowywcity2"/>
        <w:numPr>
          <w:ilvl w:val="0"/>
          <w:numId w:val="18"/>
        </w:numPr>
        <w:ind w:left="426" w:hanging="426"/>
      </w:pPr>
      <w:r>
        <w:rPr>
          <w:sz w:val="20"/>
        </w:rPr>
        <w:t>Naliczone kary umowne stają się wymagalne jeżeli  Wykonawca w terminie 5 dni od daty otrzymania oświad</w:t>
      </w:r>
      <w:r>
        <w:rPr>
          <w:sz w:val="20"/>
        </w:rPr>
        <w:t>czenia złożonego przez Zamawiającego o naliczeniu kar umownych nie dokonał ich zapłaty.</w:t>
      </w:r>
    </w:p>
    <w:p w:rsidR="00797BE2" w:rsidRDefault="002075DC">
      <w:pPr>
        <w:pStyle w:val="Tekstpodstawowywcity2"/>
        <w:numPr>
          <w:ilvl w:val="0"/>
          <w:numId w:val="18"/>
        </w:numPr>
        <w:ind w:left="426" w:hanging="426"/>
      </w:pPr>
      <w:r>
        <w:rPr>
          <w:sz w:val="20"/>
        </w:rPr>
        <w:t>Zamawiający jest uprawniony do potrącenia z faktury kar umownych.</w:t>
      </w:r>
    </w:p>
    <w:p w:rsidR="00797BE2" w:rsidRDefault="002075DC">
      <w:pPr>
        <w:pStyle w:val="Tekstpodstawowywcity2"/>
        <w:numPr>
          <w:ilvl w:val="0"/>
          <w:numId w:val="18"/>
        </w:numPr>
        <w:ind w:left="426" w:hanging="426"/>
      </w:pPr>
      <w:r>
        <w:rPr>
          <w:sz w:val="20"/>
        </w:rPr>
        <w:t>Strony zastrzegają sobie prawo dochodzenia odszkodowania uzupełniającego na zasadach ogólnych przepisó</w:t>
      </w:r>
      <w:r>
        <w:rPr>
          <w:sz w:val="20"/>
        </w:rPr>
        <w:t>w Kodeksu Cywilnego w sytuacji, gdy szkoda przewyższy wysokość kar umownych.</w:t>
      </w:r>
    </w:p>
    <w:p w:rsidR="00797BE2" w:rsidRDefault="00797BE2">
      <w:pPr>
        <w:pStyle w:val="Tekstpodstawowywcity2"/>
        <w:ind w:left="426"/>
        <w:rPr>
          <w:sz w:val="20"/>
        </w:rPr>
      </w:pPr>
    </w:p>
    <w:p w:rsidR="00797BE2" w:rsidRDefault="002075DC">
      <w:pPr>
        <w:pStyle w:val="Tekstpodstawowywcity2"/>
        <w:ind w:left="0"/>
        <w:jc w:val="center"/>
        <w:rPr>
          <w:b/>
          <w:bCs/>
          <w:sz w:val="20"/>
        </w:rPr>
      </w:pPr>
      <w:r>
        <w:rPr>
          <w:b/>
          <w:bCs/>
          <w:sz w:val="20"/>
        </w:rPr>
        <w:t>§ 19</w:t>
      </w:r>
    </w:p>
    <w:p w:rsidR="00797BE2" w:rsidRDefault="002075DC">
      <w:pPr>
        <w:pStyle w:val="Tekstpodstawowywcity2"/>
        <w:numPr>
          <w:ilvl w:val="2"/>
          <w:numId w:val="38"/>
        </w:numPr>
        <w:ind w:left="360" w:hanging="360"/>
      </w:pPr>
      <w:r>
        <w:rPr>
          <w:sz w:val="20"/>
        </w:rPr>
        <w:t xml:space="preserve">Stronom przysługuje prawo odstąpienia od umowy </w:t>
      </w:r>
      <w:r w:rsidRPr="00DF5CD5">
        <w:rPr>
          <w:color w:val="000000" w:themeColor="text1"/>
          <w:sz w:val="20"/>
        </w:rPr>
        <w:t>w przypadkach przewidzianych niniejszym paragrafem</w:t>
      </w:r>
      <w:r w:rsidRPr="00DF5CD5">
        <w:rPr>
          <w:color w:val="000000" w:themeColor="text1"/>
          <w:sz w:val="20"/>
        </w:rPr>
        <w:t xml:space="preserve">. W </w:t>
      </w:r>
      <w:r>
        <w:rPr>
          <w:sz w:val="20"/>
        </w:rPr>
        <w:t xml:space="preserve">przypadku odstąpienia od umowy przez jedną ze stron, </w:t>
      </w:r>
      <w:r>
        <w:rPr>
          <w:bCs/>
          <w:sz w:val="20"/>
        </w:rPr>
        <w:t>Wykonawca</w:t>
      </w:r>
      <w:r>
        <w:rPr>
          <w:sz w:val="20"/>
        </w:rPr>
        <w:t xml:space="preserve"> powinien natychmiast wstrzymać i zabezpieczyć nie zakończone roboty oraz plac budowy.</w:t>
      </w:r>
    </w:p>
    <w:p w:rsidR="00797BE2" w:rsidRDefault="002075DC">
      <w:pPr>
        <w:pStyle w:val="Tekstpodstawowywcity2"/>
        <w:numPr>
          <w:ilvl w:val="2"/>
          <w:numId w:val="38"/>
        </w:numPr>
        <w:ind w:left="360" w:hanging="360"/>
      </w:pPr>
      <w:r>
        <w:rPr>
          <w:bCs/>
          <w:sz w:val="20"/>
        </w:rPr>
        <w:t>Zamawiającemu</w:t>
      </w:r>
      <w:r>
        <w:rPr>
          <w:sz w:val="20"/>
        </w:rPr>
        <w:t xml:space="preserve"> przysługuje prawo do odstąpienia od umowy w terminie 14 dni od każdego z wymienionych  poniżej zdarzeń , gdy:</w:t>
      </w:r>
    </w:p>
    <w:p w:rsidR="00797BE2" w:rsidRDefault="002075DC">
      <w:pPr>
        <w:pStyle w:val="Tekstpodstawowywcity2"/>
        <w:numPr>
          <w:ilvl w:val="0"/>
          <w:numId w:val="73"/>
        </w:numPr>
        <w:ind w:hanging="360"/>
        <w:rPr>
          <w:sz w:val="20"/>
        </w:rPr>
      </w:pPr>
      <w:r>
        <w:rPr>
          <w:sz w:val="20"/>
        </w:rPr>
        <w:t>wystąpi istotna zmiana okoliczności powodując</w:t>
      </w:r>
      <w:r>
        <w:rPr>
          <w:sz w:val="20"/>
        </w:rPr>
        <w:t>ej, że wykonanie umowy nie leży w interesie publicznym, czego nie można było przewidzieć w chwili zawarcia umowy;</w:t>
      </w:r>
    </w:p>
    <w:p w:rsidR="00797BE2" w:rsidRDefault="002075DC">
      <w:pPr>
        <w:pStyle w:val="Tekstpodstawowywcity2"/>
        <w:numPr>
          <w:ilvl w:val="0"/>
          <w:numId w:val="36"/>
        </w:numPr>
        <w:ind w:hanging="360"/>
      </w:pPr>
      <w:r>
        <w:rPr>
          <w:sz w:val="20"/>
        </w:rPr>
        <w:t xml:space="preserve">zostanie zajęty  majątek </w:t>
      </w:r>
      <w:r>
        <w:rPr>
          <w:bCs/>
          <w:sz w:val="20"/>
        </w:rPr>
        <w:t>Wykonawcy;</w:t>
      </w:r>
    </w:p>
    <w:p w:rsidR="00797BE2" w:rsidRDefault="002075DC">
      <w:pPr>
        <w:pStyle w:val="Tekstpodstawowywcity2"/>
        <w:numPr>
          <w:ilvl w:val="0"/>
          <w:numId w:val="36"/>
        </w:numPr>
        <w:ind w:hanging="360"/>
      </w:pPr>
      <w:r>
        <w:rPr>
          <w:bCs/>
          <w:sz w:val="20"/>
        </w:rPr>
        <w:t xml:space="preserve">Wykonawca </w:t>
      </w:r>
      <w:r>
        <w:rPr>
          <w:sz w:val="20"/>
        </w:rPr>
        <w:t>nie rozpoczął robót bez uzasadnionych przyczyn oraz nie kontynuuje ich pomimo pisemnego wezwania</w:t>
      </w:r>
      <w:r>
        <w:rPr>
          <w:sz w:val="20"/>
        </w:rPr>
        <w:t xml:space="preserve"> </w:t>
      </w:r>
      <w:r>
        <w:rPr>
          <w:bCs/>
          <w:sz w:val="20"/>
        </w:rPr>
        <w:t>Zamawiającego;</w:t>
      </w:r>
    </w:p>
    <w:p w:rsidR="00797BE2" w:rsidRDefault="002075DC">
      <w:pPr>
        <w:pStyle w:val="Tekstpodstawowywcity2"/>
        <w:numPr>
          <w:ilvl w:val="2"/>
          <w:numId w:val="38"/>
        </w:numPr>
        <w:ind w:left="360" w:hanging="360"/>
      </w:pPr>
      <w:r>
        <w:rPr>
          <w:bCs/>
          <w:sz w:val="20"/>
        </w:rPr>
        <w:t xml:space="preserve">Wykonawcy </w:t>
      </w:r>
      <w:r>
        <w:rPr>
          <w:sz w:val="20"/>
        </w:rPr>
        <w:t xml:space="preserve">przysługuje prawo do odstąpienia od umowy w terminie 14 dni, gdy </w:t>
      </w:r>
      <w:r>
        <w:rPr>
          <w:bCs/>
          <w:sz w:val="20"/>
        </w:rPr>
        <w:t xml:space="preserve">Zamawiający </w:t>
      </w:r>
      <w:r>
        <w:rPr>
          <w:sz w:val="20"/>
        </w:rPr>
        <w:t>nie przystąpił do odbioru końcowego, bezpodstawnie odmawia dokonania odbioru robót lub odmawia podpisania protokołu odbioru.</w:t>
      </w:r>
    </w:p>
    <w:p w:rsidR="00797BE2" w:rsidRDefault="002075DC">
      <w:pPr>
        <w:pStyle w:val="Tekstpodstawowywcity2"/>
        <w:numPr>
          <w:ilvl w:val="2"/>
          <w:numId w:val="38"/>
        </w:numPr>
        <w:ind w:left="360" w:hanging="360"/>
      </w:pPr>
      <w:r>
        <w:rPr>
          <w:sz w:val="20"/>
        </w:rPr>
        <w:t>Odstąpienie od umowy powinno</w:t>
      </w:r>
      <w:r>
        <w:rPr>
          <w:sz w:val="20"/>
        </w:rPr>
        <w:t xml:space="preserve"> nastąpić w formie pisemnej pod rygorem nieważności takiego oświadczenia </w:t>
      </w:r>
      <w:r>
        <w:rPr>
          <w:sz w:val="20"/>
        </w:rPr>
        <w:br/>
      </w:r>
      <w:r>
        <w:rPr>
          <w:sz w:val="20"/>
        </w:rPr>
        <w:t>i powinno zawierać uzasadnienie.</w:t>
      </w:r>
    </w:p>
    <w:p w:rsidR="00797BE2" w:rsidRDefault="002075DC">
      <w:pPr>
        <w:pStyle w:val="Tekstpodstawowywcity2"/>
        <w:numPr>
          <w:ilvl w:val="2"/>
          <w:numId w:val="38"/>
        </w:numPr>
        <w:ind w:left="360" w:hanging="360"/>
      </w:pPr>
      <w:r>
        <w:rPr>
          <w:sz w:val="20"/>
        </w:rPr>
        <w:lastRenderedPageBreak/>
        <w:t xml:space="preserve">W przypadku odstąpienia od umowy </w:t>
      </w:r>
      <w:r>
        <w:rPr>
          <w:bCs/>
          <w:sz w:val="20"/>
        </w:rPr>
        <w:t>Wykonawcę</w:t>
      </w:r>
      <w:r>
        <w:rPr>
          <w:sz w:val="20"/>
        </w:rPr>
        <w:t xml:space="preserve"> oraz </w:t>
      </w:r>
      <w:r>
        <w:rPr>
          <w:bCs/>
          <w:sz w:val="20"/>
        </w:rPr>
        <w:t>Zamawiającego</w:t>
      </w:r>
      <w:r>
        <w:rPr>
          <w:sz w:val="20"/>
        </w:rPr>
        <w:t xml:space="preserve"> obciążają następujące obowiązki szczegółowe:</w:t>
      </w:r>
    </w:p>
    <w:p w:rsidR="00797BE2" w:rsidRDefault="002075DC">
      <w:pPr>
        <w:pStyle w:val="Tekstpodstawowywcity2"/>
        <w:numPr>
          <w:ilvl w:val="0"/>
          <w:numId w:val="74"/>
        </w:numPr>
        <w:tabs>
          <w:tab w:val="left" w:pos="1440"/>
        </w:tabs>
        <w:ind w:left="720" w:hanging="360"/>
      </w:pPr>
      <w:r>
        <w:rPr>
          <w:sz w:val="20"/>
        </w:rPr>
        <w:t xml:space="preserve"> w terminie 7 dni od daty odstąpienia od u</w:t>
      </w:r>
      <w:r>
        <w:rPr>
          <w:sz w:val="20"/>
        </w:rPr>
        <w:t xml:space="preserve">mowy, </w:t>
      </w:r>
      <w:r>
        <w:rPr>
          <w:bCs/>
          <w:sz w:val="20"/>
        </w:rPr>
        <w:t>Wykonawca</w:t>
      </w:r>
      <w:r>
        <w:rPr>
          <w:sz w:val="20"/>
        </w:rPr>
        <w:t xml:space="preserve"> przy udziale </w:t>
      </w:r>
      <w:r>
        <w:rPr>
          <w:bCs/>
          <w:sz w:val="20"/>
        </w:rPr>
        <w:t>Zamawiającego</w:t>
      </w:r>
      <w:r>
        <w:rPr>
          <w:sz w:val="20"/>
        </w:rPr>
        <w:t xml:space="preserve"> sporządzi szczegółowy protokół inwentaryzacji robót w toku wg stanu na dzień odstąpienia;</w:t>
      </w:r>
    </w:p>
    <w:p w:rsidR="00797BE2" w:rsidRDefault="002075DC">
      <w:pPr>
        <w:pStyle w:val="Tekstpodstawowywcity2"/>
        <w:numPr>
          <w:ilvl w:val="0"/>
          <w:numId w:val="23"/>
        </w:numPr>
        <w:tabs>
          <w:tab w:val="left" w:pos="1440"/>
        </w:tabs>
        <w:ind w:left="720" w:hanging="360"/>
      </w:pPr>
      <w:r>
        <w:rPr>
          <w:bCs/>
          <w:sz w:val="20"/>
        </w:rPr>
        <w:t>Wykonawca</w:t>
      </w:r>
      <w:r>
        <w:rPr>
          <w:sz w:val="20"/>
        </w:rPr>
        <w:t xml:space="preserve"> zabezpieczy przerwane roboty w zakresie obustronnie uzgodnionym, na koszt tej strony, która była powodem odstąpie</w:t>
      </w:r>
      <w:r>
        <w:rPr>
          <w:sz w:val="20"/>
        </w:rPr>
        <w:t>nia od umowy;</w:t>
      </w:r>
    </w:p>
    <w:p w:rsidR="00797BE2" w:rsidRDefault="002075DC">
      <w:pPr>
        <w:pStyle w:val="Tekstpodstawowywcity2"/>
        <w:numPr>
          <w:ilvl w:val="0"/>
          <w:numId w:val="23"/>
        </w:numPr>
        <w:tabs>
          <w:tab w:val="left" w:pos="1440"/>
        </w:tabs>
        <w:ind w:left="720" w:hanging="360"/>
      </w:pPr>
      <w:r>
        <w:rPr>
          <w:bCs/>
          <w:sz w:val="20"/>
        </w:rPr>
        <w:t xml:space="preserve">Wykonawca </w:t>
      </w:r>
      <w:r>
        <w:rPr>
          <w:sz w:val="20"/>
        </w:rPr>
        <w:t>niezwłocznie, ale nie później niż w ciągu 14 dni usunie z placu budowy urządzenia zaplecza przez niego dostarczone lub wniesione.</w:t>
      </w:r>
    </w:p>
    <w:p w:rsidR="00797BE2" w:rsidRDefault="002075DC">
      <w:pPr>
        <w:pStyle w:val="Standard"/>
        <w:numPr>
          <w:ilvl w:val="2"/>
          <w:numId w:val="38"/>
        </w:numPr>
        <w:ind w:left="360" w:hanging="360"/>
        <w:jc w:val="both"/>
      </w:pPr>
      <w:r>
        <w:rPr>
          <w:rFonts w:ascii="Times New Roman" w:hAnsi="Times New Roman"/>
          <w:sz w:val="20"/>
          <w:szCs w:val="20"/>
        </w:rPr>
        <w:t xml:space="preserve">W razie odstąpienia od umowy z przyczyn niezależnych od </w:t>
      </w:r>
      <w:r>
        <w:rPr>
          <w:rFonts w:ascii="Times New Roman" w:hAnsi="Times New Roman"/>
          <w:bCs/>
          <w:sz w:val="20"/>
          <w:szCs w:val="20"/>
        </w:rPr>
        <w:t>Wykonawcy</w:t>
      </w:r>
      <w:r>
        <w:rPr>
          <w:rFonts w:ascii="Times New Roman" w:hAnsi="Times New Roman"/>
          <w:sz w:val="20"/>
          <w:szCs w:val="20"/>
        </w:rPr>
        <w:t xml:space="preserve">, </w:t>
      </w:r>
      <w:r>
        <w:rPr>
          <w:rFonts w:ascii="Times New Roman" w:hAnsi="Times New Roman"/>
          <w:bCs/>
          <w:sz w:val="20"/>
          <w:szCs w:val="20"/>
        </w:rPr>
        <w:t>Zamawiający</w:t>
      </w:r>
      <w:r>
        <w:rPr>
          <w:rFonts w:ascii="Times New Roman" w:hAnsi="Times New Roman"/>
          <w:sz w:val="20"/>
          <w:szCs w:val="20"/>
        </w:rPr>
        <w:t xml:space="preserve"> zobowiązany  jest do d</w:t>
      </w:r>
      <w:r>
        <w:rPr>
          <w:rFonts w:ascii="Times New Roman" w:hAnsi="Times New Roman"/>
          <w:sz w:val="20"/>
          <w:szCs w:val="20"/>
        </w:rPr>
        <w:t>okonania odbioru robót wykonanych do dnia odstąpienia od umowy, zapłaty wynagrodzenia za wykonane roboty oraz protokolarnego przejęcia placu budowy.</w:t>
      </w:r>
    </w:p>
    <w:p w:rsidR="00797BE2" w:rsidRDefault="00797BE2">
      <w:pPr>
        <w:pStyle w:val="Standard"/>
        <w:ind w:left="360"/>
        <w:jc w:val="both"/>
        <w:rPr>
          <w:rFonts w:ascii="Times New Roman" w:hAnsi="Times New Roman"/>
          <w:bCs/>
          <w:sz w:val="20"/>
          <w:szCs w:val="20"/>
        </w:rPr>
      </w:pPr>
    </w:p>
    <w:p w:rsidR="00797BE2" w:rsidRDefault="002075DC">
      <w:pPr>
        <w:pStyle w:val="Standard"/>
        <w:jc w:val="center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§ 20</w:t>
      </w:r>
    </w:p>
    <w:p w:rsidR="00797BE2" w:rsidRDefault="002075DC">
      <w:pPr>
        <w:pStyle w:val="Standard"/>
        <w:numPr>
          <w:ilvl w:val="0"/>
          <w:numId w:val="75"/>
        </w:numPr>
        <w:ind w:left="426" w:hanging="426"/>
        <w:jc w:val="both"/>
        <w:rPr>
          <w:rFonts w:ascii="Times New Roman" w:hAnsi="Times New Roman"/>
          <w:bCs/>
          <w:color w:val="000000"/>
          <w:sz w:val="20"/>
          <w:szCs w:val="20"/>
        </w:rPr>
      </w:pPr>
      <w:r>
        <w:rPr>
          <w:rFonts w:ascii="Times New Roman" w:hAnsi="Times New Roman"/>
          <w:bCs/>
          <w:color w:val="000000"/>
          <w:sz w:val="20"/>
          <w:szCs w:val="20"/>
        </w:rPr>
        <w:t>Zamawiający dopuszcza zmianę zawartej umowy w następujących okolicznościach:</w:t>
      </w:r>
    </w:p>
    <w:p w:rsidR="00797BE2" w:rsidRDefault="002075DC">
      <w:pPr>
        <w:pStyle w:val="Standard"/>
        <w:numPr>
          <w:ilvl w:val="0"/>
          <w:numId w:val="76"/>
        </w:numPr>
        <w:jc w:val="both"/>
      </w:pPr>
      <w:r>
        <w:rPr>
          <w:rFonts w:ascii="Times New Roman" w:hAnsi="Times New Roman"/>
          <w:color w:val="000000"/>
          <w:sz w:val="20"/>
          <w:szCs w:val="20"/>
        </w:rPr>
        <w:t>Dopuszcza się stosowanie</w:t>
      </w:r>
      <w:r>
        <w:rPr>
          <w:rFonts w:ascii="Times New Roman" w:hAnsi="Times New Roman"/>
          <w:color w:val="000000"/>
          <w:sz w:val="20"/>
          <w:szCs w:val="20"/>
        </w:rPr>
        <w:t xml:space="preserve"> robót zamiennych w następujących okolicznościach;</w:t>
      </w:r>
    </w:p>
    <w:p w:rsidR="00797BE2" w:rsidRDefault="002075DC">
      <w:pPr>
        <w:pStyle w:val="Standard"/>
        <w:widowControl w:val="0"/>
        <w:numPr>
          <w:ilvl w:val="0"/>
          <w:numId w:val="77"/>
        </w:numPr>
        <w:tabs>
          <w:tab w:val="left" w:pos="2198"/>
        </w:tabs>
        <w:autoSpaceDE w:val="0"/>
        <w:ind w:left="1099" w:hanging="418"/>
        <w:jc w:val="both"/>
      </w:pPr>
      <w:r>
        <w:rPr>
          <w:rFonts w:ascii="Times New Roman" w:hAnsi="Times New Roman"/>
          <w:color w:val="000000"/>
          <w:sz w:val="20"/>
          <w:szCs w:val="20"/>
        </w:rPr>
        <w:t xml:space="preserve">na wniosek Wykonawcy, za zgodą Zamawiającego, w trakcie prowadzenia robót, mogą być dokonywane zmiany technologii wykonania elementów robót. Dopuszcza się je tylko </w:t>
      </w:r>
      <w:r>
        <w:rPr>
          <w:rFonts w:ascii="Times New Roman" w:hAnsi="Times New Roman"/>
          <w:color w:val="000000"/>
          <w:sz w:val="20"/>
          <w:szCs w:val="20"/>
        </w:rPr>
        <w:br/>
      </w:r>
      <w:r>
        <w:rPr>
          <w:rFonts w:ascii="Times New Roman" w:hAnsi="Times New Roman"/>
          <w:color w:val="000000"/>
          <w:sz w:val="20"/>
          <w:szCs w:val="20"/>
        </w:rPr>
        <w:t>w przypadku, gdy proponowane przez Wykon</w:t>
      </w:r>
      <w:r>
        <w:rPr>
          <w:rFonts w:ascii="Times New Roman" w:hAnsi="Times New Roman"/>
          <w:color w:val="000000"/>
          <w:sz w:val="20"/>
          <w:szCs w:val="20"/>
        </w:rPr>
        <w:t xml:space="preserve">awcę rozwiązanie jest równorzędne lub lepsze funkcjonalnie od tego, jaki przewiduje dokumentacja. W tym przypadku Wykonawca przedstawia projekt zamienny zawierający opis proponowanych zmian wraz z rysunkami. Projekt taki wymaga akceptacji </w:t>
      </w:r>
      <w:r>
        <w:rPr>
          <w:rFonts w:ascii="Times New Roman" w:hAnsi="Times New Roman"/>
          <w:color w:val="000000"/>
          <w:sz w:val="20"/>
          <w:szCs w:val="20"/>
        </w:rPr>
        <w:br/>
      </w:r>
      <w:r>
        <w:rPr>
          <w:rFonts w:ascii="Times New Roman" w:hAnsi="Times New Roman"/>
          <w:color w:val="000000"/>
          <w:sz w:val="20"/>
          <w:szCs w:val="20"/>
        </w:rPr>
        <w:t xml:space="preserve">i zatwierdzenia </w:t>
      </w:r>
      <w:r>
        <w:rPr>
          <w:rFonts w:ascii="Times New Roman" w:hAnsi="Times New Roman"/>
          <w:color w:val="000000"/>
          <w:sz w:val="20"/>
          <w:szCs w:val="20"/>
        </w:rPr>
        <w:t>do realizacji przez Zamawiającego;</w:t>
      </w:r>
    </w:p>
    <w:p w:rsidR="00797BE2" w:rsidRDefault="002075DC">
      <w:pPr>
        <w:pStyle w:val="Standard"/>
        <w:widowControl w:val="0"/>
        <w:numPr>
          <w:ilvl w:val="0"/>
          <w:numId w:val="45"/>
        </w:numPr>
        <w:tabs>
          <w:tab w:val="left" w:pos="2198"/>
        </w:tabs>
        <w:autoSpaceDE w:val="0"/>
        <w:ind w:left="1099" w:hanging="418"/>
        <w:jc w:val="both"/>
      </w:pPr>
      <w:r>
        <w:rPr>
          <w:rFonts w:ascii="Times New Roman" w:hAnsi="Times New Roman"/>
          <w:color w:val="000000"/>
          <w:sz w:val="20"/>
          <w:szCs w:val="20"/>
        </w:rPr>
        <w:t xml:space="preserve">w przypadku gdy z punktu widzenia Zamawiającego zachodzi potrzeba zmiany rozwiązań technicznych wynikających z umowy Zamawiający sporządza protokół robót zamiennych, </w:t>
      </w:r>
      <w:r>
        <w:rPr>
          <w:rFonts w:ascii="Times New Roman" w:hAnsi="Times New Roman"/>
          <w:color w:val="000000"/>
          <w:sz w:val="20"/>
          <w:szCs w:val="20"/>
        </w:rPr>
        <w:br/>
      </w:r>
      <w:r>
        <w:rPr>
          <w:rFonts w:ascii="Times New Roman" w:hAnsi="Times New Roman"/>
          <w:color w:val="000000"/>
          <w:sz w:val="20"/>
          <w:szCs w:val="20"/>
        </w:rPr>
        <w:t>a następnie dostarcza dokumentację na te roboty;</w:t>
      </w:r>
    </w:p>
    <w:p w:rsidR="00797BE2" w:rsidRDefault="002075DC">
      <w:pPr>
        <w:pStyle w:val="Standard"/>
        <w:widowControl w:val="0"/>
        <w:numPr>
          <w:ilvl w:val="0"/>
          <w:numId w:val="45"/>
        </w:numPr>
        <w:tabs>
          <w:tab w:val="left" w:pos="2198"/>
        </w:tabs>
        <w:autoSpaceDE w:val="0"/>
        <w:ind w:left="1099" w:hanging="418"/>
        <w:jc w:val="both"/>
      </w:pPr>
      <w:r>
        <w:rPr>
          <w:rFonts w:ascii="Times New Roman" w:hAnsi="Times New Roman"/>
          <w:color w:val="000000"/>
          <w:sz w:val="20"/>
          <w:szCs w:val="20"/>
        </w:rPr>
        <w:t xml:space="preserve">konieczności wykonania robót zamiennych w stosunku do przewidzianych w dokumentacji </w:t>
      </w:r>
      <w:r>
        <w:rPr>
          <w:rFonts w:ascii="Times New Roman" w:hAnsi="Times New Roman"/>
          <w:color w:val="000000"/>
          <w:sz w:val="20"/>
          <w:szCs w:val="20"/>
        </w:rPr>
        <w:br/>
      </w:r>
      <w:r>
        <w:rPr>
          <w:rFonts w:ascii="Times New Roman" w:hAnsi="Times New Roman"/>
          <w:color w:val="000000"/>
          <w:sz w:val="20"/>
          <w:szCs w:val="20"/>
        </w:rPr>
        <w:t xml:space="preserve">w sytuacji gdy wykonanie </w:t>
      </w:r>
      <w:r>
        <w:rPr>
          <w:rFonts w:ascii="Times New Roman" w:hAnsi="Times New Roman"/>
          <w:bCs/>
          <w:color w:val="000000"/>
          <w:sz w:val="20"/>
          <w:szCs w:val="20"/>
        </w:rPr>
        <w:t xml:space="preserve">tych </w:t>
      </w:r>
      <w:r>
        <w:rPr>
          <w:rFonts w:ascii="Times New Roman" w:hAnsi="Times New Roman"/>
          <w:color w:val="000000"/>
          <w:sz w:val="20"/>
          <w:szCs w:val="20"/>
        </w:rPr>
        <w:t>robót będzie niezbędne do prawidłowego i zgodnego z zasadami wiedzy technicznej i obowiązującymi przepisami wykonania przedmiotu umowy;</w:t>
      </w:r>
    </w:p>
    <w:p w:rsidR="00797BE2" w:rsidRDefault="002075DC">
      <w:pPr>
        <w:pStyle w:val="Standard"/>
        <w:widowControl w:val="0"/>
        <w:numPr>
          <w:ilvl w:val="0"/>
          <w:numId w:val="45"/>
        </w:numPr>
        <w:tabs>
          <w:tab w:val="left" w:pos="2198"/>
        </w:tabs>
        <w:autoSpaceDE w:val="0"/>
        <w:ind w:left="1099" w:hanging="418"/>
        <w:jc w:val="both"/>
      </w:pPr>
      <w:r>
        <w:rPr>
          <w:rFonts w:ascii="Times New Roman" w:hAnsi="Times New Roman"/>
          <w:color w:val="000000"/>
          <w:sz w:val="20"/>
          <w:szCs w:val="20"/>
        </w:rPr>
        <w:t>konie</w:t>
      </w:r>
      <w:r>
        <w:rPr>
          <w:rFonts w:ascii="Times New Roman" w:hAnsi="Times New Roman"/>
          <w:color w:val="000000"/>
          <w:sz w:val="20"/>
          <w:szCs w:val="20"/>
        </w:rPr>
        <w:t>czność zrealizowania projektu przy zastosowaniu innych rozwiązań technicznych lub materiałowych ze względu na zmiany obowiązującego prawa, a zmiany te uniemożliwią przekazanie obiektu do użytkowania;</w:t>
      </w:r>
    </w:p>
    <w:p w:rsidR="00797BE2" w:rsidRDefault="002075DC">
      <w:pPr>
        <w:pStyle w:val="Standard"/>
        <w:widowControl w:val="0"/>
        <w:numPr>
          <w:ilvl w:val="0"/>
          <w:numId w:val="45"/>
        </w:numPr>
        <w:tabs>
          <w:tab w:val="left" w:pos="2198"/>
        </w:tabs>
        <w:autoSpaceDE w:val="0"/>
        <w:ind w:left="1099" w:hanging="418"/>
        <w:jc w:val="both"/>
      </w:pPr>
      <w:r>
        <w:rPr>
          <w:rFonts w:ascii="Times New Roman" w:hAnsi="Times New Roman"/>
          <w:color w:val="000000"/>
          <w:sz w:val="20"/>
          <w:szCs w:val="20"/>
        </w:rPr>
        <w:t>konieczność wprowadzenia zmian spowodowanych kolizją z p</w:t>
      </w:r>
      <w:r>
        <w:rPr>
          <w:rFonts w:ascii="Times New Roman" w:hAnsi="Times New Roman"/>
          <w:color w:val="000000"/>
          <w:sz w:val="20"/>
          <w:szCs w:val="20"/>
        </w:rPr>
        <w:t>lanowanymi lub równolegle prowadzonymi przez inne podmioty inwestycjami. W takim przypadku zmiany w umowie zostaną ograniczone do zmian koniecznych powodujących uniknięcie kolizji;</w:t>
      </w:r>
    </w:p>
    <w:p w:rsidR="00797BE2" w:rsidRDefault="002075DC">
      <w:pPr>
        <w:pStyle w:val="Standard"/>
        <w:widowControl w:val="0"/>
        <w:numPr>
          <w:ilvl w:val="0"/>
          <w:numId w:val="45"/>
        </w:numPr>
        <w:tabs>
          <w:tab w:val="left" w:pos="2198"/>
        </w:tabs>
        <w:autoSpaceDE w:val="0"/>
        <w:ind w:left="1099" w:hanging="418"/>
        <w:jc w:val="both"/>
      </w:pPr>
      <w:r>
        <w:rPr>
          <w:rFonts w:ascii="Times New Roman" w:hAnsi="Times New Roman"/>
          <w:color w:val="000000"/>
          <w:sz w:val="20"/>
          <w:szCs w:val="20"/>
        </w:rPr>
        <w:t>w przypadku, gdy określone w pkt. 2 zmiany spowodują wzrost kosztów, roboty</w:t>
      </w:r>
      <w:r>
        <w:rPr>
          <w:rFonts w:ascii="Times New Roman" w:hAnsi="Times New Roman"/>
          <w:color w:val="000000"/>
          <w:sz w:val="20"/>
          <w:szCs w:val="20"/>
        </w:rPr>
        <w:t xml:space="preserve"> te będą traktowane jako dodatkowe lub uzupełniające;</w:t>
      </w:r>
    </w:p>
    <w:p w:rsidR="00797BE2" w:rsidRDefault="002075DC">
      <w:pPr>
        <w:pStyle w:val="Standard"/>
        <w:widowControl w:val="0"/>
        <w:numPr>
          <w:ilvl w:val="0"/>
          <w:numId w:val="45"/>
        </w:numPr>
        <w:tabs>
          <w:tab w:val="left" w:pos="2198"/>
        </w:tabs>
        <w:autoSpaceDE w:val="0"/>
        <w:ind w:left="1099" w:hanging="418"/>
        <w:jc w:val="both"/>
      </w:pPr>
      <w:r>
        <w:rPr>
          <w:rFonts w:ascii="Times New Roman" w:hAnsi="Times New Roman"/>
          <w:color w:val="000000"/>
          <w:sz w:val="20"/>
          <w:szCs w:val="20"/>
        </w:rPr>
        <w:t xml:space="preserve">Rozliczenie robót, o których mowa w pkt. 1) - 5) następuje w oparciu o czynniki cenotwórcze przedstawione w kosztorysie ofertowym Wykonawcy. W przypadku braku w kosztorysie ofertowym cen materiałów lub </w:t>
      </w:r>
      <w:r>
        <w:rPr>
          <w:rFonts w:ascii="Times New Roman" w:hAnsi="Times New Roman"/>
          <w:color w:val="000000"/>
          <w:sz w:val="20"/>
          <w:szCs w:val="20"/>
        </w:rPr>
        <w:t xml:space="preserve">urządzeń przyjmuje się za prawidłowe średnie ceny z ostatniego opublikowanego cennika </w:t>
      </w:r>
      <w:proofErr w:type="spellStart"/>
      <w:r>
        <w:rPr>
          <w:rFonts w:ascii="Times New Roman" w:hAnsi="Times New Roman"/>
          <w:color w:val="000000"/>
          <w:sz w:val="20"/>
          <w:szCs w:val="20"/>
        </w:rPr>
        <w:t>Sekocenbud</w:t>
      </w:r>
      <w:proofErr w:type="spellEnd"/>
      <w:r>
        <w:rPr>
          <w:rFonts w:ascii="Times New Roman" w:hAnsi="Times New Roman"/>
          <w:color w:val="000000"/>
          <w:sz w:val="20"/>
          <w:szCs w:val="20"/>
        </w:rPr>
        <w:t xml:space="preserve"> dla woj. świętokrzyskiego lub udokumentowaną najniższą cenę z trzech porównywalnych cen z  hurtowni  z  tymi materiałami.</w:t>
      </w:r>
    </w:p>
    <w:p w:rsidR="00797BE2" w:rsidRDefault="002075DC">
      <w:pPr>
        <w:pStyle w:val="Standard"/>
        <w:numPr>
          <w:ilvl w:val="0"/>
          <w:numId w:val="20"/>
        </w:numPr>
        <w:ind w:left="426" w:hanging="426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Zamawiającemu przysługuje prawo zmnie</w:t>
      </w:r>
      <w:r>
        <w:rPr>
          <w:rFonts w:ascii="Times New Roman" w:hAnsi="Times New Roman"/>
          <w:color w:val="000000"/>
          <w:sz w:val="20"/>
          <w:szCs w:val="20"/>
        </w:rPr>
        <w:t>jszenia wynagrodzenia w przypadku:</w:t>
      </w:r>
    </w:p>
    <w:p w:rsidR="00797BE2" w:rsidRDefault="002075DC">
      <w:pPr>
        <w:pStyle w:val="Standard"/>
        <w:numPr>
          <w:ilvl w:val="0"/>
          <w:numId w:val="78"/>
        </w:numPr>
        <w:jc w:val="both"/>
      </w:pPr>
      <w:r>
        <w:rPr>
          <w:rFonts w:ascii="Times New Roman" w:hAnsi="Times New Roman"/>
          <w:color w:val="000000"/>
          <w:sz w:val="20"/>
          <w:szCs w:val="20"/>
        </w:rPr>
        <w:t>rezygnacji z części zakresu robót do wykonania;</w:t>
      </w:r>
    </w:p>
    <w:p w:rsidR="00797BE2" w:rsidRDefault="002075DC">
      <w:pPr>
        <w:pStyle w:val="Standard"/>
        <w:numPr>
          <w:ilvl w:val="0"/>
          <w:numId w:val="26"/>
        </w:numPr>
        <w:jc w:val="both"/>
      </w:pPr>
      <w:r>
        <w:rPr>
          <w:rFonts w:ascii="Times New Roman" w:hAnsi="Times New Roman"/>
          <w:color w:val="000000"/>
          <w:sz w:val="20"/>
          <w:szCs w:val="20"/>
        </w:rPr>
        <w:t>braku konieczności wykonania robót wynikłych z błędów stwierdzonych w dokumentacji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projektowej;</w:t>
      </w:r>
    </w:p>
    <w:p w:rsidR="00797BE2" w:rsidRDefault="002075DC">
      <w:pPr>
        <w:pStyle w:val="Standard"/>
        <w:numPr>
          <w:ilvl w:val="0"/>
          <w:numId w:val="26"/>
        </w:numPr>
        <w:jc w:val="both"/>
      </w:pPr>
      <w:r>
        <w:rPr>
          <w:rFonts w:ascii="Times New Roman" w:hAnsi="Times New Roman"/>
          <w:color w:val="000000"/>
          <w:sz w:val="20"/>
          <w:szCs w:val="20"/>
        </w:rPr>
        <w:t xml:space="preserve">modyfikacji przedmiotu zamówienia w związku z wystąpieniem robót dodatkowych </w:t>
      </w:r>
      <w:r>
        <w:rPr>
          <w:rFonts w:ascii="Times New Roman" w:hAnsi="Times New Roman"/>
          <w:color w:val="000000"/>
          <w:sz w:val="20"/>
          <w:szCs w:val="20"/>
        </w:rPr>
        <w:t>lub uzupełniających za roboty zaniechane;</w:t>
      </w:r>
    </w:p>
    <w:p w:rsidR="00797BE2" w:rsidRDefault="002075DC">
      <w:pPr>
        <w:pStyle w:val="Standard"/>
        <w:numPr>
          <w:ilvl w:val="0"/>
          <w:numId w:val="26"/>
        </w:numPr>
        <w:jc w:val="both"/>
      </w:pPr>
      <w:r>
        <w:rPr>
          <w:rFonts w:ascii="Times New Roman" w:hAnsi="Times New Roman"/>
          <w:color w:val="000000"/>
          <w:sz w:val="20"/>
          <w:szCs w:val="20"/>
        </w:rPr>
        <w:t>wystąpienia okoliczności, o których mowa w § 11 ust. 4;</w:t>
      </w:r>
    </w:p>
    <w:p w:rsidR="00797BE2" w:rsidRDefault="002075DC">
      <w:pPr>
        <w:pStyle w:val="Standard"/>
        <w:numPr>
          <w:ilvl w:val="0"/>
          <w:numId w:val="26"/>
        </w:numPr>
        <w:jc w:val="both"/>
      </w:pPr>
      <w:r>
        <w:rPr>
          <w:rFonts w:ascii="Times New Roman" w:hAnsi="Times New Roman"/>
          <w:color w:val="000000"/>
          <w:sz w:val="20"/>
          <w:szCs w:val="20"/>
        </w:rPr>
        <w:t>jeżeli wartość robót zamiennych będzie mniejsza od podstawowych;</w:t>
      </w:r>
    </w:p>
    <w:p w:rsidR="00797BE2" w:rsidRDefault="002075DC">
      <w:pPr>
        <w:pStyle w:val="Standard"/>
        <w:numPr>
          <w:ilvl w:val="0"/>
          <w:numId w:val="26"/>
        </w:numPr>
        <w:jc w:val="both"/>
      </w:pPr>
      <w:r>
        <w:rPr>
          <w:rFonts w:ascii="Times New Roman" w:hAnsi="Times New Roman"/>
          <w:color w:val="000000"/>
          <w:sz w:val="20"/>
          <w:szCs w:val="20"/>
        </w:rPr>
        <w:t>zmniejszenie wynagrodzenia, o którym mowa w pkt. 1) – 3) oraz 5) następuje w oparciu o koszt</w:t>
      </w:r>
      <w:r>
        <w:rPr>
          <w:rFonts w:ascii="Times New Roman" w:hAnsi="Times New Roman"/>
          <w:color w:val="000000"/>
          <w:sz w:val="20"/>
          <w:szCs w:val="20"/>
        </w:rPr>
        <w:t>orys ofertowy;</w:t>
      </w:r>
    </w:p>
    <w:p w:rsidR="00797BE2" w:rsidRDefault="002075DC">
      <w:pPr>
        <w:pStyle w:val="Standard"/>
        <w:numPr>
          <w:ilvl w:val="0"/>
          <w:numId w:val="26"/>
        </w:numPr>
        <w:jc w:val="both"/>
      </w:pPr>
      <w:r>
        <w:rPr>
          <w:rFonts w:ascii="Times New Roman" w:hAnsi="Times New Roman"/>
          <w:color w:val="000000"/>
          <w:sz w:val="20"/>
          <w:szCs w:val="20"/>
        </w:rPr>
        <w:t>w przypadku zmiany ustawowej podatku VAT.</w:t>
      </w:r>
    </w:p>
    <w:p w:rsidR="00797BE2" w:rsidRDefault="002075DC">
      <w:pPr>
        <w:pStyle w:val="Standard"/>
        <w:numPr>
          <w:ilvl w:val="0"/>
          <w:numId w:val="20"/>
        </w:numPr>
        <w:ind w:hanging="463"/>
        <w:jc w:val="both"/>
      </w:pPr>
      <w:r>
        <w:rPr>
          <w:rFonts w:ascii="Times New Roman" w:hAnsi="Times New Roman"/>
          <w:color w:val="000000"/>
          <w:sz w:val="20"/>
          <w:szCs w:val="20"/>
        </w:rPr>
        <w:t xml:space="preserve">Zmiana terminu, która uprawnia do zmiany harmonogramu, który wymaga akceptacji Zamawiającego nastąpi </w:t>
      </w:r>
      <w:r>
        <w:rPr>
          <w:rFonts w:ascii="Times New Roman" w:hAnsi="Times New Roman"/>
          <w:color w:val="000000"/>
          <w:sz w:val="20"/>
          <w:szCs w:val="20"/>
        </w:rPr>
        <w:br/>
      </w:r>
      <w:r>
        <w:rPr>
          <w:rFonts w:ascii="Times New Roman" w:hAnsi="Times New Roman"/>
          <w:color w:val="000000"/>
          <w:sz w:val="20"/>
          <w:szCs w:val="20"/>
        </w:rPr>
        <w:t>w następujących okolicznościach:</w:t>
      </w:r>
    </w:p>
    <w:p w:rsidR="00797BE2" w:rsidRDefault="002075DC">
      <w:pPr>
        <w:pStyle w:val="Standard"/>
        <w:numPr>
          <w:ilvl w:val="0"/>
          <w:numId w:val="79"/>
        </w:numPr>
        <w:tabs>
          <w:tab w:val="left" w:pos="547"/>
        </w:tabs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Zmiana terminu przewidzianego na zakończenie robót, tj.:</w:t>
      </w:r>
    </w:p>
    <w:p w:rsidR="00797BE2" w:rsidRDefault="002075DC">
      <w:pPr>
        <w:pStyle w:val="Standard"/>
        <w:numPr>
          <w:ilvl w:val="0"/>
          <w:numId w:val="80"/>
        </w:numPr>
        <w:ind w:left="1134" w:hanging="425"/>
        <w:jc w:val="both"/>
      </w:pPr>
      <w:r>
        <w:rPr>
          <w:rFonts w:ascii="Times New Roman" w:hAnsi="Times New Roman"/>
          <w:color w:val="000000"/>
          <w:sz w:val="20"/>
          <w:szCs w:val="20"/>
        </w:rPr>
        <w:t xml:space="preserve">zmiany </w:t>
      </w:r>
      <w:r>
        <w:rPr>
          <w:rFonts w:ascii="Times New Roman" w:hAnsi="Times New Roman"/>
          <w:color w:val="000000"/>
          <w:sz w:val="20"/>
          <w:szCs w:val="20"/>
        </w:rPr>
        <w:t>spowodowane warunkami atmosferycznymi w szczególności: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działania siły wyższej  (np. klęski żywiołowe, strajki generalne lub lokalne), mającej bezpośredni wpływ na terminowość wykonania robót;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warunki atmosferyczne odbiegające od typowych dla pory roku, uni</w:t>
      </w:r>
      <w:r>
        <w:rPr>
          <w:rFonts w:ascii="Times New Roman" w:hAnsi="Times New Roman"/>
          <w:color w:val="000000"/>
          <w:sz w:val="20"/>
          <w:szCs w:val="20"/>
        </w:rPr>
        <w:t>emożliwiające prowadzenie robót budowlanych</w:t>
      </w:r>
      <w:r>
        <w:rPr>
          <w:rFonts w:ascii="Times New Roman" w:hAnsi="Times New Roman"/>
          <w:sz w:val="20"/>
          <w:szCs w:val="20"/>
        </w:rPr>
        <w:t>;</w:t>
      </w:r>
    </w:p>
    <w:p w:rsidR="00797BE2" w:rsidRDefault="002075DC">
      <w:pPr>
        <w:pStyle w:val="Standard"/>
        <w:numPr>
          <w:ilvl w:val="0"/>
          <w:numId w:val="12"/>
        </w:numPr>
        <w:ind w:left="1134" w:hanging="425"/>
        <w:jc w:val="both"/>
      </w:pPr>
      <w:r>
        <w:rPr>
          <w:rFonts w:ascii="Times New Roman" w:hAnsi="Times New Roman"/>
          <w:color w:val="000000"/>
          <w:sz w:val="20"/>
          <w:szCs w:val="20"/>
        </w:rPr>
        <w:t>konieczność usunięcia błędów lub wprowadzenie zmian w dokumentacji projektowej lub specyfikacji technicznej wykonania i odbioru roboto czas niezbędny do ich usunięcia;</w:t>
      </w:r>
    </w:p>
    <w:p w:rsidR="00797BE2" w:rsidRDefault="002075DC">
      <w:pPr>
        <w:pStyle w:val="Standard"/>
        <w:numPr>
          <w:ilvl w:val="0"/>
          <w:numId w:val="12"/>
        </w:numPr>
        <w:ind w:left="1134" w:hanging="425"/>
        <w:jc w:val="both"/>
      </w:pPr>
      <w:r>
        <w:rPr>
          <w:rFonts w:ascii="Times New Roman" w:hAnsi="Times New Roman"/>
          <w:color w:val="000000"/>
          <w:sz w:val="20"/>
          <w:szCs w:val="20"/>
        </w:rPr>
        <w:t xml:space="preserve">przestojów i opóźnień zawinionych przez </w:t>
      </w:r>
      <w:r>
        <w:rPr>
          <w:rFonts w:ascii="Times New Roman" w:hAnsi="Times New Roman"/>
          <w:color w:val="000000"/>
          <w:sz w:val="20"/>
          <w:szCs w:val="20"/>
        </w:rPr>
        <w:t>Zamawiającego;</w:t>
      </w:r>
    </w:p>
    <w:p w:rsidR="00797BE2" w:rsidRDefault="002075DC">
      <w:pPr>
        <w:pStyle w:val="Standard"/>
        <w:numPr>
          <w:ilvl w:val="0"/>
          <w:numId w:val="12"/>
        </w:numPr>
        <w:ind w:left="1134" w:hanging="425"/>
        <w:jc w:val="both"/>
      </w:pPr>
      <w:r>
        <w:rPr>
          <w:rFonts w:ascii="Times New Roman" w:hAnsi="Times New Roman"/>
          <w:color w:val="000000"/>
          <w:sz w:val="20"/>
          <w:szCs w:val="20"/>
        </w:rPr>
        <w:lastRenderedPageBreak/>
        <w:t>wystąpienia okoliczności, których strony umowy nie były w stanie przewidzieć, pomimo zachowania należytej staranności;</w:t>
      </w:r>
    </w:p>
    <w:p w:rsidR="00797BE2" w:rsidRDefault="002075DC">
      <w:pPr>
        <w:pStyle w:val="Standard"/>
        <w:numPr>
          <w:ilvl w:val="0"/>
          <w:numId w:val="12"/>
        </w:numPr>
        <w:ind w:left="1134" w:hanging="425"/>
        <w:jc w:val="both"/>
      </w:pPr>
      <w:r>
        <w:rPr>
          <w:rFonts w:ascii="Times New Roman" w:hAnsi="Times New Roman"/>
          <w:color w:val="000000"/>
          <w:sz w:val="20"/>
          <w:szCs w:val="20"/>
        </w:rPr>
        <w:t>wykopalisk archeologicznych uniemożliwiających wykonanie dalszych robót.</w:t>
      </w:r>
    </w:p>
    <w:p w:rsidR="00797BE2" w:rsidRDefault="002075DC">
      <w:pPr>
        <w:pStyle w:val="Standard"/>
        <w:numPr>
          <w:ilvl w:val="0"/>
          <w:numId w:val="20"/>
        </w:numPr>
        <w:ind w:hanging="463"/>
        <w:jc w:val="both"/>
      </w:pPr>
      <w:r>
        <w:rPr>
          <w:rFonts w:ascii="Times New Roman" w:hAnsi="Times New Roman"/>
          <w:color w:val="000000"/>
          <w:sz w:val="20"/>
          <w:szCs w:val="20"/>
        </w:rPr>
        <w:t>Dopuszcza się wprowadzenie zmiany materiałów prze</w:t>
      </w:r>
      <w:r>
        <w:rPr>
          <w:rFonts w:ascii="Times New Roman" w:hAnsi="Times New Roman"/>
          <w:color w:val="000000"/>
          <w:sz w:val="20"/>
          <w:szCs w:val="20"/>
        </w:rPr>
        <w:t>dstawionych w ofercie pod warunkiem, że;</w:t>
      </w:r>
    </w:p>
    <w:p w:rsidR="00797BE2" w:rsidRDefault="002075DC">
      <w:pPr>
        <w:pStyle w:val="Standard"/>
        <w:widowControl w:val="0"/>
        <w:numPr>
          <w:ilvl w:val="0"/>
          <w:numId w:val="81"/>
        </w:numPr>
        <w:autoSpaceDE w:val="0"/>
        <w:ind w:left="1134" w:hanging="425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spowodują obniżenie kosztów ponoszonych przez Zamawiającego na  eksploatację i konserwację wykonanego przedmiotu umowy;</w:t>
      </w:r>
    </w:p>
    <w:p w:rsidR="00797BE2" w:rsidRDefault="002075DC">
      <w:pPr>
        <w:pStyle w:val="Standard"/>
        <w:widowControl w:val="0"/>
        <w:numPr>
          <w:ilvl w:val="0"/>
          <w:numId w:val="8"/>
        </w:numPr>
        <w:autoSpaceDE w:val="0"/>
        <w:ind w:left="1134" w:hanging="425"/>
        <w:jc w:val="both"/>
      </w:pPr>
      <w:r>
        <w:rPr>
          <w:rFonts w:ascii="Times New Roman" w:hAnsi="Times New Roman"/>
          <w:color w:val="000000"/>
          <w:sz w:val="20"/>
          <w:szCs w:val="20"/>
        </w:rPr>
        <w:t>wynikają z aktualizacji rozwiązań z uwagi na postęp technologiczny lub zmiany obowiązujących pr</w:t>
      </w:r>
      <w:r>
        <w:rPr>
          <w:rFonts w:ascii="Times New Roman" w:hAnsi="Times New Roman"/>
          <w:color w:val="000000"/>
          <w:sz w:val="20"/>
          <w:szCs w:val="20"/>
        </w:rPr>
        <w:t>zepisów (następca zmienianego materiału);</w:t>
      </w:r>
    </w:p>
    <w:p w:rsidR="00797BE2" w:rsidRDefault="002075DC">
      <w:pPr>
        <w:pStyle w:val="Standard"/>
        <w:widowControl w:val="0"/>
        <w:numPr>
          <w:ilvl w:val="0"/>
          <w:numId w:val="8"/>
        </w:numPr>
        <w:autoSpaceDE w:val="0"/>
        <w:ind w:left="1134" w:hanging="425"/>
        <w:jc w:val="both"/>
      </w:pPr>
      <w:r>
        <w:rPr>
          <w:rFonts w:ascii="Times New Roman" w:hAnsi="Times New Roman"/>
          <w:color w:val="000000"/>
          <w:sz w:val="20"/>
          <w:szCs w:val="20"/>
        </w:rPr>
        <w:t xml:space="preserve">Zmiana materiałów o parametrach tożsamych lub lepszych od przyjętych w ofercie </w:t>
      </w:r>
      <w:r>
        <w:rPr>
          <w:rFonts w:ascii="Times New Roman" w:hAnsi="Times New Roman"/>
          <w:color w:val="000000"/>
          <w:sz w:val="20"/>
          <w:szCs w:val="20"/>
        </w:rPr>
        <w:br/>
      </w:r>
      <w:r>
        <w:rPr>
          <w:rFonts w:ascii="Times New Roman" w:hAnsi="Times New Roman"/>
          <w:color w:val="000000"/>
          <w:sz w:val="20"/>
          <w:szCs w:val="20"/>
        </w:rPr>
        <w:t>w przypadku wycofania lub niedostępność na rynku materiału.</w:t>
      </w:r>
    </w:p>
    <w:p w:rsidR="00797BE2" w:rsidRDefault="002075DC">
      <w:pPr>
        <w:pStyle w:val="Standard"/>
        <w:numPr>
          <w:ilvl w:val="0"/>
          <w:numId w:val="20"/>
        </w:numPr>
        <w:ind w:hanging="463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Dokonanie zamiany kierownika budowy (robót) na osobę o kwalifikacjach i do</w:t>
      </w:r>
      <w:r>
        <w:rPr>
          <w:rFonts w:ascii="Times New Roman" w:hAnsi="Times New Roman"/>
          <w:color w:val="000000"/>
          <w:sz w:val="20"/>
          <w:szCs w:val="20"/>
        </w:rPr>
        <w:t>świadczeniu</w:t>
      </w:r>
      <w:r>
        <w:rPr>
          <w:rFonts w:ascii="Times New Roman" w:hAnsi="Times New Roman"/>
          <w:color w:val="000000"/>
          <w:sz w:val="20"/>
          <w:szCs w:val="20"/>
        </w:rPr>
        <w:br/>
      </w:r>
      <w:r>
        <w:rPr>
          <w:rFonts w:ascii="Times New Roman" w:hAnsi="Times New Roman"/>
          <w:color w:val="000000"/>
          <w:sz w:val="20"/>
          <w:szCs w:val="20"/>
        </w:rPr>
        <w:t>wymaganym w SIWZ.</w:t>
      </w:r>
    </w:p>
    <w:p w:rsidR="00797BE2" w:rsidRDefault="002075DC">
      <w:pPr>
        <w:pStyle w:val="Standard"/>
        <w:numPr>
          <w:ilvl w:val="0"/>
          <w:numId w:val="20"/>
        </w:numPr>
        <w:ind w:hanging="463"/>
        <w:jc w:val="both"/>
      </w:pPr>
      <w:r>
        <w:rPr>
          <w:rFonts w:ascii="Times New Roman" w:hAnsi="Times New Roman"/>
          <w:color w:val="000000"/>
          <w:sz w:val="20"/>
          <w:szCs w:val="20"/>
        </w:rPr>
        <w:t>Wszystkie powyższe postanowienia stanowią katalog zmian, które przed wprowadzeniem do umowy wymagają zgodnej akceptacji stron umowy z wyłączeniem postanowień określonych w</w:t>
      </w:r>
      <w:r w:rsidR="00DF5CD5">
        <w:rPr>
          <w:rFonts w:ascii="Times New Roman" w:hAnsi="Times New Roman"/>
          <w:color w:val="000000"/>
          <w:sz w:val="20"/>
          <w:szCs w:val="20"/>
        </w:rPr>
        <w:t xml:space="preserve"> ust. 2, gdzie podjęcie decyzji </w:t>
      </w:r>
      <w:r>
        <w:rPr>
          <w:rFonts w:ascii="Times New Roman" w:hAnsi="Times New Roman"/>
          <w:color w:val="000000"/>
          <w:sz w:val="20"/>
          <w:szCs w:val="20"/>
        </w:rPr>
        <w:t>o zmn</w:t>
      </w:r>
      <w:r>
        <w:rPr>
          <w:rFonts w:ascii="Times New Roman" w:hAnsi="Times New Roman"/>
          <w:color w:val="000000"/>
          <w:sz w:val="20"/>
          <w:szCs w:val="20"/>
        </w:rPr>
        <w:t>iejszeniu wynagrodzenia nie wymaga akceptacji Wykonawcy.</w:t>
      </w:r>
    </w:p>
    <w:p w:rsidR="00797BE2" w:rsidRDefault="00797BE2">
      <w:pPr>
        <w:pStyle w:val="Standard"/>
        <w:ind w:left="360"/>
        <w:jc w:val="both"/>
        <w:rPr>
          <w:rFonts w:ascii="Times New Roman" w:hAnsi="Times New Roman"/>
          <w:bCs/>
          <w:color w:val="000000"/>
          <w:sz w:val="20"/>
          <w:szCs w:val="20"/>
        </w:rPr>
      </w:pPr>
    </w:p>
    <w:p w:rsidR="00797BE2" w:rsidRDefault="002075DC">
      <w:pPr>
        <w:pStyle w:val="Standard"/>
        <w:jc w:val="center"/>
      </w:pPr>
      <w:r>
        <w:rPr>
          <w:rFonts w:ascii="Times New Roman" w:hAnsi="Times New Roman"/>
          <w:b/>
          <w:bCs/>
          <w:sz w:val="20"/>
          <w:szCs w:val="20"/>
        </w:rPr>
        <w:t>§ 21</w:t>
      </w:r>
    </w:p>
    <w:p w:rsidR="00797BE2" w:rsidRDefault="002075DC">
      <w:pPr>
        <w:pStyle w:val="Tekstpodstawowywcity2"/>
        <w:numPr>
          <w:ilvl w:val="1"/>
          <w:numId w:val="19"/>
        </w:numPr>
        <w:ind w:left="426" w:hanging="426"/>
      </w:pPr>
      <w:r>
        <w:rPr>
          <w:sz w:val="20"/>
        </w:rPr>
        <w:t>W sprawach nieuregulowanych niniejszą umową znajdują zastosowanie przepisy Kodeksu Cywilnego</w:t>
      </w:r>
      <w:r>
        <w:rPr>
          <w:b/>
          <w:sz w:val="20"/>
        </w:rPr>
        <w:t>,</w:t>
      </w:r>
      <w:r>
        <w:rPr>
          <w:sz w:val="20"/>
        </w:rPr>
        <w:t xml:space="preserve"> ustawy                z dnia 29 stycznia 2004 r. Prawo zamówień publicznych oraz inne obowiązujące przepisy prawa.</w:t>
      </w:r>
    </w:p>
    <w:p w:rsidR="00797BE2" w:rsidRDefault="002075DC">
      <w:pPr>
        <w:pStyle w:val="Tekstpodstawowywcity2"/>
        <w:numPr>
          <w:ilvl w:val="1"/>
          <w:numId w:val="19"/>
        </w:numPr>
        <w:ind w:left="426" w:hanging="426"/>
      </w:pPr>
      <w:r>
        <w:rPr>
          <w:sz w:val="20"/>
        </w:rPr>
        <w:t>W razie ewentualnych sporów rozstrzygać je będzie sąd powszechny właściwy dla siedziby Zamawiającego.</w:t>
      </w:r>
    </w:p>
    <w:p w:rsidR="00797BE2" w:rsidRDefault="00797BE2">
      <w:pPr>
        <w:pStyle w:val="Tekstpodstawowywcity2"/>
        <w:ind w:left="426"/>
        <w:rPr>
          <w:sz w:val="20"/>
        </w:rPr>
      </w:pPr>
    </w:p>
    <w:p w:rsidR="00797BE2" w:rsidRDefault="002075DC">
      <w:pPr>
        <w:pStyle w:val="Standard"/>
        <w:autoSpaceDE w:val="0"/>
        <w:jc w:val="center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§ 22</w:t>
      </w:r>
    </w:p>
    <w:p w:rsidR="00797BE2" w:rsidRDefault="002075DC">
      <w:pPr>
        <w:pStyle w:val="Standard"/>
        <w:numPr>
          <w:ilvl w:val="0"/>
          <w:numId w:val="82"/>
        </w:numPr>
        <w:autoSpaceDE w:val="0"/>
        <w:spacing w:after="160" w:line="251" w:lineRule="auto"/>
        <w:ind w:right="74"/>
        <w:jc w:val="both"/>
      </w:pPr>
      <w:r>
        <w:rPr>
          <w:rFonts w:ascii="Times New Roman" w:hAnsi="Times New Roman"/>
          <w:sz w:val="20"/>
          <w:szCs w:val="20"/>
        </w:rPr>
        <w:t xml:space="preserve">Zamawiający zastrzega sobie </w:t>
      </w:r>
      <w:r>
        <w:rPr>
          <w:rFonts w:ascii="Times New Roman" w:hAnsi="Times New Roman"/>
          <w:sz w:val="20"/>
          <w:szCs w:val="20"/>
        </w:rPr>
        <w:t>prawo na każdym etapie realizacji zamówienia do żądania złożenia przez Wykonawcę, w terminie wskazanym przez Zamawiającego: oświadczenia wykonawcy lub podwykonawcy</w:t>
      </w:r>
      <w:r w:rsidR="00DF5CD5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o zatrudnieniu na podstawie umowy o pracę osób bezpośrednio wykonujących</w:t>
      </w:r>
      <w:r>
        <w:rPr>
          <w:rFonts w:ascii="Times New Roman" w:hAnsi="Times New Roman"/>
          <w:sz w:val="20"/>
          <w:szCs w:val="20"/>
        </w:rPr>
        <w:t xml:space="preserve"> roboty w zakresie przedmiotu umowy. Oświadczenie to powinno zawierać w szczególności: dokładne określenie podmiotu składającego oświadczenie, datę złożenia oświadczenia, wskazanie, że objęte wezwaniem czynności wykonują osoby zatrudnione na podstawie umow</w:t>
      </w:r>
      <w:r>
        <w:rPr>
          <w:rFonts w:ascii="Times New Roman" w:hAnsi="Times New Roman"/>
          <w:sz w:val="20"/>
          <w:szCs w:val="20"/>
        </w:rPr>
        <w:t xml:space="preserve">y o pracę, rodzaju umowy </w:t>
      </w:r>
      <w:r>
        <w:rPr>
          <w:rFonts w:ascii="Times New Roman" w:hAnsi="Times New Roman"/>
          <w:sz w:val="20"/>
          <w:szCs w:val="20"/>
        </w:rPr>
        <w:t>o pracę i wymiaru etatu oraz podpis osoby uprawnionej do złożenia oświadczenia w imieniu wykonawcy lub podwykonawcy.</w:t>
      </w:r>
    </w:p>
    <w:p w:rsidR="00797BE2" w:rsidRDefault="002075DC">
      <w:pPr>
        <w:pStyle w:val="Standard"/>
        <w:numPr>
          <w:ilvl w:val="0"/>
          <w:numId w:val="9"/>
        </w:numPr>
        <w:autoSpaceDE w:val="0"/>
        <w:spacing w:after="160" w:line="251" w:lineRule="auto"/>
        <w:ind w:right="74"/>
        <w:jc w:val="both"/>
      </w:pPr>
      <w:r>
        <w:rPr>
          <w:rFonts w:ascii="Times New Roman" w:hAnsi="Times New Roman"/>
          <w:sz w:val="20"/>
          <w:szCs w:val="20"/>
        </w:rPr>
        <w:t>Zmiana pracowników wykonujących czynności  przy realizacji zamówienia skutkuje obowiązkiem dostarczenia przez Wyk</w:t>
      </w:r>
      <w:r>
        <w:rPr>
          <w:rFonts w:ascii="Times New Roman" w:hAnsi="Times New Roman"/>
          <w:sz w:val="20"/>
          <w:szCs w:val="20"/>
        </w:rPr>
        <w:t xml:space="preserve">onawcę w terminie 7 dni od dnia zaistnienia zmiany zaktualizowanego wykazu </w:t>
      </w:r>
      <w:r>
        <w:rPr>
          <w:rFonts w:ascii="Times New Roman" w:hAnsi="Times New Roman"/>
          <w:sz w:val="20"/>
          <w:szCs w:val="20"/>
        </w:rPr>
        <w:t>i dowodów, o których mowa w pkt 1.</w:t>
      </w:r>
    </w:p>
    <w:p w:rsidR="00797BE2" w:rsidRPr="00DF5CD5" w:rsidRDefault="002075DC">
      <w:pPr>
        <w:pStyle w:val="Standard"/>
        <w:numPr>
          <w:ilvl w:val="0"/>
          <w:numId w:val="9"/>
        </w:numPr>
        <w:autoSpaceDE w:val="0"/>
        <w:spacing w:after="160" w:line="251" w:lineRule="auto"/>
        <w:ind w:right="74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0"/>
          <w:szCs w:val="20"/>
        </w:rPr>
        <w:t>Zamawiający zastrzega sobie możliwość weryfikacji w/w dowodów poprzez nałożenie na Wykonawcę obowiązku dostarczenia umów o pracę do wglądu ( ozna</w:t>
      </w:r>
      <w:r>
        <w:rPr>
          <w:rFonts w:ascii="Times New Roman" w:hAnsi="Times New Roman"/>
          <w:color w:val="000000"/>
          <w:sz w:val="20"/>
          <w:szCs w:val="20"/>
        </w:rPr>
        <w:t xml:space="preserve">cza to że Zamawiający nie będzie kopiował, gromadził ani przetwarzał danych osobowych zawartych w przedłożonych umowę  pracę), osób mających wykonywać te czynności, pod rygorem niedopuszczenia tych osób do realizacji tych czynności. </w:t>
      </w:r>
      <w:r>
        <w:rPr>
          <w:rFonts w:ascii="Times New Roman" w:hAnsi="Times New Roman"/>
          <w:sz w:val="20"/>
          <w:szCs w:val="20"/>
        </w:rPr>
        <w:t>Przedstawiciel Zamawiaj</w:t>
      </w:r>
      <w:r>
        <w:rPr>
          <w:rFonts w:ascii="Times New Roman" w:hAnsi="Times New Roman"/>
          <w:sz w:val="20"/>
          <w:szCs w:val="20"/>
        </w:rPr>
        <w:t>ącego uprawniony jest do sprawdzania tożsamości personelu Wykonawcy uczestniczącego w realizacji robót będących przedmiotem umowy.</w:t>
      </w:r>
    </w:p>
    <w:p w:rsidR="00797BE2" w:rsidRPr="00DF5CD5" w:rsidRDefault="002075DC" w:rsidP="00DF5CD5">
      <w:pPr>
        <w:pStyle w:val="Standard"/>
        <w:autoSpaceDE w:val="0"/>
        <w:spacing w:after="160" w:line="251" w:lineRule="auto"/>
        <w:ind w:right="74"/>
        <w:jc w:val="center"/>
        <w:rPr>
          <w:rFonts w:ascii="Times New Roman" w:hAnsi="Times New Roman"/>
        </w:rPr>
      </w:pPr>
      <w:r w:rsidRPr="00DF5CD5">
        <w:rPr>
          <w:rFonts w:ascii="Times New Roman" w:hAnsi="Times New Roman"/>
          <w:b/>
          <w:bCs/>
          <w:sz w:val="20"/>
        </w:rPr>
        <w:t>§ 23</w:t>
      </w:r>
    </w:p>
    <w:p w:rsidR="00797BE2" w:rsidRDefault="002075DC">
      <w:pPr>
        <w:pStyle w:val="Tekstpodstawowywcity2"/>
        <w:ind w:left="0"/>
        <w:jc w:val="left"/>
        <w:rPr>
          <w:sz w:val="20"/>
        </w:rPr>
      </w:pPr>
      <w:r>
        <w:rPr>
          <w:sz w:val="20"/>
        </w:rPr>
        <w:t>Wszelkie zmiany treści umowy mo</w:t>
      </w:r>
      <w:r>
        <w:rPr>
          <w:sz w:val="20"/>
        </w:rPr>
        <w:t>gą nastąpić jedynie w formie pisemnej pod rygorem nieważności.</w:t>
      </w:r>
    </w:p>
    <w:p w:rsidR="00797BE2" w:rsidRDefault="00797BE2">
      <w:pPr>
        <w:pStyle w:val="Tekstpodstawowywcity2"/>
        <w:ind w:left="0"/>
        <w:jc w:val="left"/>
        <w:rPr>
          <w:sz w:val="20"/>
        </w:rPr>
      </w:pPr>
    </w:p>
    <w:p w:rsidR="00797BE2" w:rsidRDefault="002075DC" w:rsidP="00DF5CD5">
      <w:pPr>
        <w:pStyle w:val="Tekstpodstawowywcity2"/>
        <w:ind w:left="0"/>
        <w:jc w:val="center"/>
      </w:pPr>
      <w:r>
        <w:rPr>
          <w:b/>
          <w:bCs/>
          <w:sz w:val="20"/>
        </w:rPr>
        <w:t>§ 24</w:t>
      </w:r>
    </w:p>
    <w:p w:rsidR="00797BE2" w:rsidRDefault="002075DC">
      <w:pPr>
        <w:pStyle w:val="Tekstpodstawowywcity2"/>
        <w:ind w:left="0"/>
      </w:pPr>
      <w:r>
        <w:rPr>
          <w:sz w:val="20"/>
        </w:rPr>
        <w:t>Umowa została sporządzona w czterech jednobrzmiących egzemplarzach, po dwa dla każdej ze stron.</w:t>
      </w:r>
    </w:p>
    <w:p w:rsidR="00797BE2" w:rsidRDefault="00797BE2">
      <w:pPr>
        <w:pStyle w:val="Tekstpodstawowywcity2"/>
        <w:ind w:left="0"/>
        <w:rPr>
          <w:sz w:val="20"/>
        </w:rPr>
      </w:pPr>
    </w:p>
    <w:p w:rsidR="00797BE2" w:rsidRDefault="002075DC" w:rsidP="00DF5CD5">
      <w:pPr>
        <w:pStyle w:val="Tekstpodstawowywcity2"/>
        <w:ind w:left="0"/>
        <w:jc w:val="center"/>
      </w:pPr>
      <w:bookmarkStart w:id="6" w:name="_GoBack"/>
      <w:bookmarkEnd w:id="6"/>
      <w:r>
        <w:rPr>
          <w:b/>
          <w:bCs/>
          <w:sz w:val="20"/>
        </w:rPr>
        <w:t>§ 25</w:t>
      </w:r>
    </w:p>
    <w:p w:rsidR="00797BE2" w:rsidRDefault="002075DC">
      <w:pPr>
        <w:pStyle w:val="Tekstpodstawowywcity2"/>
        <w:ind w:left="0"/>
        <w:rPr>
          <w:sz w:val="20"/>
        </w:rPr>
      </w:pPr>
      <w:r>
        <w:rPr>
          <w:sz w:val="20"/>
        </w:rPr>
        <w:t>Integralną część niniejszej umowy stanowią :</w:t>
      </w:r>
    </w:p>
    <w:p w:rsidR="00797BE2" w:rsidRDefault="002075DC">
      <w:pPr>
        <w:pStyle w:val="Standard"/>
        <w:numPr>
          <w:ilvl w:val="1"/>
          <w:numId w:val="27"/>
        </w:numPr>
        <w:tabs>
          <w:tab w:val="left" w:pos="567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Harmonogram rzeczowo- finansowy robót,</w:t>
      </w:r>
    </w:p>
    <w:p w:rsidR="00797BE2" w:rsidRDefault="002075DC">
      <w:pPr>
        <w:pStyle w:val="Standard"/>
        <w:numPr>
          <w:ilvl w:val="1"/>
          <w:numId w:val="27"/>
        </w:numPr>
        <w:tabs>
          <w:tab w:val="left" w:pos="567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D</w:t>
      </w:r>
      <w:r>
        <w:rPr>
          <w:rFonts w:ascii="Times New Roman" w:hAnsi="Times New Roman"/>
          <w:sz w:val="20"/>
          <w:szCs w:val="20"/>
        </w:rPr>
        <w:t>okumentacja projektowa,</w:t>
      </w:r>
    </w:p>
    <w:p w:rsidR="00797BE2" w:rsidRDefault="002075DC">
      <w:pPr>
        <w:pStyle w:val="Standard"/>
        <w:numPr>
          <w:ilvl w:val="1"/>
          <w:numId w:val="27"/>
        </w:numPr>
        <w:tabs>
          <w:tab w:val="left" w:pos="567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Specyfikacja Istotnych Warunków Zamówienia,</w:t>
      </w:r>
    </w:p>
    <w:p w:rsidR="00797BE2" w:rsidRDefault="002075DC">
      <w:pPr>
        <w:pStyle w:val="Standard"/>
        <w:numPr>
          <w:ilvl w:val="1"/>
          <w:numId w:val="27"/>
        </w:numPr>
        <w:tabs>
          <w:tab w:val="left" w:pos="567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Oferta Wykonawcy wraz z wymaganymi załącznikami.</w:t>
      </w:r>
    </w:p>
    <w:p w:rsidR="00797BE2" w:rsidRDefault="00797BE2">
      <w:pPr>
        <w:pStyle w:val="Tekstpodstawowywcity2"/>
        <w:ind w:left="720"/>
        <w:jc w:val="left"/>
        <w:rPr>
          <w:sz w:val="20"/>
        </w:rPr>
      </w:pPr>
    </w:p>
    <w:p w:rsidR="00797BE2" w:rsidRDefault="00797BE2">
      <w:pPr>
        <w:pStyle w:val="Tekstpodstawowywcity2"/>
        <w:ind w:left="720"/>
        <w:jc w:val="left"/>
        <w:rPr>
          <w:sz w:val="20"/>
        </w:rPr>
      </w:pPr>
    </w:p>
    <w:p w:rsidR="00797BE2" w:rsidRDefault="00797BE2">
      <w:pPr>
        <w:pStyle w:val="Tekstpodstawowywcity2"/>
        <w:ind w:left="720"/>
        <w:jc w:val="left"/>
        <w:rPr>
          <w:sz w:val="20"/>
        </w:rPr>
      </w:pPr>
    </w:p>
    <w:p w:rsidR="00797BE2" w:rsidRDefault="002075DC">
      <w:pPr>
        <w:pStyle w:val="Textbody"/>
        <w:rPr>
          <w:b/>
          <w:bCs/>
          <w:sz w:val="20"/>
        </w:rPr>
      </w:pPr>
      <w:r>
        <w:rPr>
          <w:b/>
          <w:bCs/>
          <w:sz w:val="20"/>
        </w:rPr>
        <w:t>ZAMAWIAJĄCY:</w:t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  <w:t>WYKONAWCA:</w:t>
      </w:r>
    </w:p>
    <w:sectPr w:rsidR="00797BE2">
      <w:headerReference w:type="default" r:id="rId7"/>
      <w:footerReference w:type="default" r:id="rId8"/>
      <w:pgSz w:w="11906" w:h="16838"/>
      <w:pgMar w:top="851" w:right="851" w:bottom="851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75DC" w:rsidRDefault="002075DC">
      <w:pPr>
        <w:rPr>
          <w:rFonts w:hint="eastAsia"/>
        </w:rPr>
      </w:pPr>
      <w:r>
        <w:separator/>
      </w:r>
    </w:p>
  </w:endnote>
  <w:endnote w:type="continuationSeparator" w:id="0">
    <w:p w:rsidR="002075DC" w:rsidRDefault="002075D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-Roman, 'Times New Roman'"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tima">
    <w:panose1 w:val="020B0502050508020304"/>
    <w:charset w:val="EE"/>
    <w:family w:val="swiss"/>
    <w:pitch w:val="variable"/>
    <w:sig w:usb0="00000007" w:usb1="00000000" w:usb2="00000000" w:usb3="00000000" w:csb0="00000093" w:csb1="00000000"/>
  </w:font>
  <w:font w:name="MyriadPro-Regular, 'Times New R">
    <w:charset w:val="00"/>
    <w:family w:val="auto"/>
    <w:pitch w:val="default"/>
  </w:font>
  <w:font w:name="MyriadPro-Bold, 'Times New Roma">
    <w:charset w:val="00"/>
    <w:family w:val="auto"/>
    <w:pitch w:val="default"/>
  </w:font>
  <w:font w:name="MyriadPro-It, 'Times New Roman'">
    <w:charset w:val="00"/>
    <w:family w:val="auto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TE1FA5458t00, 'Times New Roman"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6849" w:rsidRDefault="002075DC">
    <w:pPr>
      <w:pStyle w:val="Stopka"/>
      <w:jc w:val="center"/>
    </w:pPr>
    <w:r>
      <w:fldChar w:fldCharType="begin"/>
    </w:r>
    <w:r>
      <w:instrText xml:space="preserve"> PAGE </w:instrText>
    </w:r>
    <w:r>
      <w:fldChar w:fldCharType="separate"/>
    </w:r>
    <w:r w:rsidR="00DF5CD5">
      <w:rPr>
        <w:noProof/>
      </w:rPr>
      <w:t>8</w:t>
    </w:r>
    <w:r>
      <w:fldChar w:fldCharType="end"/>
    </w:r>
  </w:p>
  <w:p w:rsidR="00756849" w:rsidRDefault="002075DC">
    <w:pPr>
      <w:pStyle w:val="Standard"/>
      <w:jc w:val="right"/>
      <w:rPr>
        <w:rFonts w:ascii="Tahoma" w:hAnsi="Tahoma" w:cs="Tahom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75DC" w:rsidRDefault="002075DC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:rsidR="002075DC" w:rsidRDefault="002075DC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6849" w:rsidRDefault="002075DC">
    <w:pPr>
      <w:pStyle w:val="ust"/>
      <w:spacing w:before="120" w:after="120"/>
      <w:ind w:left="0" w:firstLine="0"/>
      <w:jc w:val="right"/>
      <w:rPr>
        <w:rFonts w:ascii="Arial" w:hAnsi="Arial" w:cs="Arial"/>
        <w:b/>
        <w:sz w:val="20"/>
      </w:rPr>
    </w:pPr>
  </w:p>
  <w:p w:rsidR="00756849" w:rsidRDefault="002075DC">
    <w:pPr>
      <w:pStyle w:val="Nagwek"/>
      <w:jc w:val="right"/>
      <w:rPr>
        <w:rFonts w:ascii="Tahoma" w:hAnsi="Tahoma" w:cs="Tahoma"/>
        <w:b/>
        <w:color w:val="FF0000"/>
        <w:sz w:val="16"/>
        <w:szCs w:val="16"/>
        <w:u w:val="singl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74A1E"/>
    <w:multiLevelType w:val="multilevel"/>
    <w:tmpl w:val="3BEA01B2"/>
    <w:styleLink w:val="WW8Num29"/>
    <w:lvl w:ilvl="0">
      <w:numFmt w:val="bullet"/>
      <w:lvlText w:val=""/>
      <w:lvlJc w:val="left"/>
      <w:pPr>
        <w:ind w:left="108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 w:cs="Wingdings"/>
      </w:rPr>
    </w:lvl>
  </w:abstractNum>
  <w:abstractNum w:abstractNumId="1" w15:restartNumberingAfterBreak="0">
    <w:nsid w:val="028545FA"/>
    <w:multiLevelType w:val="multilevel"/>
    <w:tmpl w:val="75A6E982"/>
    <w:styleLink w:val="WW8Num43"/>
    <w:lvl w:ilvl="0">
      <w:start w:val="1"/>
      <w:numFmt w:val="lowerLetter"/>
      <w:lvlText w:val="%1)"/>
      <w:lvlJc w:val="left"/>
      <w:pPr>
        <w:ind w:left="1800" w:hanging="360"/>
      </w:pPr>
      <w:rPr>
        <w:rFonts w:ascii="Times New Roman" w:eastAsia="Times-Roman, 'Times New Roman'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82783"/>
    <w:multiLevelType w:val="multilevel"/>
    <w:tmpl w:val="199820CE"/>
    <w:styleLink w:val="WW8Num2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ind w:left="2063" w:hanging="397"/>
      </w:pPr>
    </w:lvl>
    <w:lvl w:ilvl="2">
      <w:start w:val="1"/>
      <w:numFmt w:val="lowerRoman"/>
      <w:lvlText w:val="%3."/>
      <w:lvlJc w:val="right"/>
      <w:pPr>
        <w:ind w:left="2746" w:hanging="180"/>
      </w:pPr>
    </w:lvl>
    <w:lvl w:ilvl="3">
      <w:start w:val="1"/>
      <w:numFmt w:val="decimal"/>
      <w:lvlText w:val="%4."/>
      <w:lvlJc w:val="left"/>
      <w:pPr>
        <w:ind w:left="3466" w:hanging="360"/>
      </w:pPr>
    </w:lvl>
    <w:lvl w:ilvl="4">
      <w:start w:val="1"/>
      <w:numFmt w:val="lowerLetter"/>
      <w:lvlText w:val="%5."/>
      <w:lvlJc w:val="left"/>
      <w:pPr>
        <w:ind w:left="4186" w:hanging="360"/>
      </w:pPr>
    </w:lvl>
    <w:lvl w:ilvl="5">
      <w:start w:val="1"/>
      <w:numFmt w:val="lowerRoman"/>
      <w:lvlText w:val="%6."/>
      <w:lvlJc w:val="right"/>
      <w:pPr>
        <w:ind w:left="4906" w:hanging="180"/>
      </w:pPr>
    </w:lvl>
    <w:lvl w:ilvl="6">
      <w:start w:val="1"/>
      <w:numFmt w:val="decimal"/>
      <w:lvlText w:val="%7."/>
      <w:lvlJc w:val="left"/>
      <w:pPr>
        <w:ind w:left="5626" w:hanging="360"/>
      </w:pPr>
    </w:lvl>
    <w:lvl w:ilvl="7">
      <w:start w:val="1"/>
      <w:numFmt w:val="lowerLetter"/>
      <w:lvlText w:val="%8."/>
      <w:lvlJc w:val="left"/>
      <w:pPr>
        <w:ind w:left="6346" w:hanging="360"/>
      </w:pPr>
    </w:lvl>
    <w:lvl w:ilvl="8">
      <w:start w:val="1"/>
      <w:numFmt w:val="lowerRoman"/>
      <w:lvlText w:val="%9."/>
      <w:lvlJc w:val="right"/>
      <w:pPr>
        <w:ind w:left="7066" w:hanging="180"/>
      </w:pPr>
    </w:lvl>
  </w:abstractNum>
  <w:abstractNum w:abstractNumId="3" w15:restartNumberingAfterBreak="0">
    <w:nsid w:val="07737651"/>
    <w:multiLevelType w:val="multilevel"/>
    <w:tmpl w:val="B02ACE3C"/>
    <w:styleLink w:val="WW8Num37"/>
    <w:lvl w:ilvl="0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FB6189"/>
    <w:multiLevelType w:val="multilevel"/>
    <w:tmpl w:val="09661366"/>
    <w:styleLink w:val="WW8Num9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AD133F2"/>
    <w:multiLevelType w:val="multilevel"/>
    <w:tmpl w:val="0AF008E2"/>
    <w:styleLink w:val="WW8Num22"/>
    <w:lvl w:ilvl="0">
      <w:start w:val="1"/>
      <w:numFmt w:val="decimal"/>
      <w:lvlText w:val="%1."/>
      <w:lvlJc w:val="left"/>
      <w:pPr>
        <w:ind w:left="156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EF37E3"/>
    <w:multiLevelType w:val="multilevel"/>
    <w:tmpl w:val="839C9470"/>
    <w:styleLink w:val="WW8Num28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  <w:sz w:val="20"/>
        <w:szCs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  <w:sz w:val="20"/>
        <w:szCs w:val="20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  <w:sz w:val="20"/>
        <w:szCs w:val="20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7" w15:restartNumberingAfterBreak="0">
    <w:nsid w:val="179C6BEC"/>
    <w:multiLevelType w:val="multilevel"/>
    <w:tmpl w:val="0888A6A2"/>
    <w:styleLink w:val="WW8Num23"/>
    <w:lvl w:ilvl="0">
      <w:start w:val="1"/>
      <w:numFmt w:val="decimal"/>
      <w:lvlText w:val="%1)"/>
      <w:lvlJc w:val="left"/>
      <w:pPr>
        <w:ind w:left="1520" w:hanging="320"/>
      </w:pPr>
      <w:rPr>
        <w:bCs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B13A1F"/>
    <w:multiLevelType w:val="multilevel"/>
    <w:tmpl w:val="F4B20102"/>
    <w:styleLink w:val="WW8Num2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36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D42CB8"/>
    <w:multiLevelType w:val="multilevel"/>
    <w:tmpl w:val="82CE9ABE"/>
    <w:styleLink w:val="WW8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24126E42"/>
    <w:multiLevelType w:val="multilevel"/>
    <w:tmpl w:val="56768480"/>
    <w:styleLink w:val="WW8Num3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Cs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463" w:hanging="180"/>
      </w:pPr>
      <w:rPr>
        <w:rFonts w:ascii="Times New Roman" w:hAnsi="Times New Roman" w:cs="Times New Roman"/>
        <w:bCs/>
        <w:sz w:val="20"/>
        <w:szCs w:val="2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E64FB0"/>
    <w:multiLevelType w:val="multilevel"/>
    <w:tmpl w:val="A0A8F820"/>
    <w:styleLink w:val="WW8Num4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282954FF"/>
    <w:multiLevelType w:val="multilevel"/>
    <w:tmpl w:val="0CEC15AA"/>
    <w:styleLink w:val="WW8Num16"/>
    <w:lvl w:ilvl="0">
      <w:start w:val="1"/>
      <w:numFmt w:val="decimal"/>
      <w:lvlText w:val="%1."/>
      <w:lvlJc w:val="left"/>
      <w:pPr>
        <w:ind w:left="1560" w:hanging="360"/>
      </w:pPr>
      <w:rPr>
        <w:rFonts w:ascii="Times New Roman" w:eastAsia="Times New Roman" w:hAnsi="Times New Roman" w:cs="Times New Roman"/>
        <w:bCs/>
        <w:sz w:val="20"/>
        <w:szCs w:val="20"/>
        <w:lang w:eastAsia="ar-S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C549DB"/>
    <w:multiLevelType w:val="multilevel"/>
    <w:tmpl w:val="144E40DC"/>
    <w:styleLink w:val="WW8Num6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403F45"/>
    <w:multiLevelType w:val="multilevel"/>
    <w:tmpl w:val="E1DEC6CE"/>
    <w:styleLink w:val="WW8Num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DD7C05"/>
    <w:multiLevelType w:val="multilevel"/>
    <w:tmpl w:val="185E2C74"/>
    <w:styleLink w:val="WW8Num30"/>
    <w:lvl w:ilvl="0">
      <w:start w:val="1"/>
      <w:numFmt w:val="decimal"/>
      <w:lvlText w:val="%1)"/>
      <w:lvlJc w:val="left"/>
      <w:pPr>
        <w:ind w:left="927" w:hanging="360"/>
      </w:pPr>
      <w:rPr>
        <w:sz w:val="20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B0A2888"/>
    <w:multiLevelType w:val="multilevel"/>
    <w:tmpl w:val="33FA5724"/>
    <w:styleLink w:val="WW8Num45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3C37412C"/>
    <w:multiLevelType w:val="multilevel"/>
    <w:tmpl w:val="0AB632D4"/>
    <w:styleLink w:val="WW8Num15"/>
    <w:lvl w:ilvl="0">
      <w:start w:val="1"/>
      <w:numFmt w:val="decimal"/>
      <w:lvlText w:val="%1."/>
      <w:lvlJc w:val="left"/>
      <w:pPr>
        <w:ind w:left="360" w:hanging="360"/>
      </w:pPr>
      <w:rPr>
        <w:i w:val="0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D8D0F59"/>
    <w:multiLevelType w:val="multilevel"/>
    <w:tmpl w:val="1D2A1EF8"/>
    <w:styleLink w:val="WW8Num34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646E4F"/>
    <w:multiLevelType w:val="multilevel"/>
    <w:tmpl w:val="56FEB232"/>
    <w:styleLink w:val="WW8Num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  <w:bCs/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3037EF6"/>
    <w:multiLevelType w:val="multilevel"/>
    <w:tmpl w:val="D65E886C"/>
    <w:styleLink w:val="WW8Num8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1" w15:restartNumberingAfterBreak="0">
    <w:nsid w:val="43E32C1F"/>
    <w:multiLevelType w:val="multilevel"/>
    <w:tmpl w:val="B888C33C"/>
    <w:styleLink w:val="WW8Num33"/>
    <w:lvl w:ilvl="0">
      <w:start w:val="2"/>
      <w:numFmt w:val="decimal"/>
      <w:lvlText w:val="%1)"/>
      <w:lvlJc w:val="left"/>
      <w:pPr>
        <w:ind w:left="180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984414"/>
    <w:multiLevelType w:val="multilevel"/>
    <w:tmpl w:val="F99A33FC"/>
    <w:styleLink w:val="WW8Num39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984DF0"/>
    <w:multiLevelType w:val="multilevel"/>
    <w:tmpl w:val="71286AF4"/>
    <w:styleLink w:val="WW8Num17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  <w:bCs/>
        <w:strike w:val="0"/>
        <w:dstrike w:val="0"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A95927"/>
    <w:multiLevelType w:val="multilevel"/>
    <w:tmpl w:val="D90C4D9A"/>
    <w:styleLink w:val="WW8Num10"/>
    <w:lvl w:ilvl="0">
      <w:start w:val="1"/>
      <w:numFmt w:val="decimal"/>
      <w:lvlText w:val="%1)"/>
      <w:lvlJc w:val="left"/>
      <w:pPr>
        <w:ind w:left="1800" w:hanging="360"/>
      </w:pPr>
      <w:rPr>
        <w:rFonts w:ascii="Times New Roman" w:eastAsia="Times-Roman, 'Times New Roman'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D86BCB"/>
    <w:multiLevelType w:val="multilevel"/>
    <w:tmpl w:val="1E60BF1C"/>
    <w:styleLink w:val="WW8Num3"/>
    <w:lvl w:ilvl="0">
      <w:start w:val="1"/>
      <w:numFmt w:val="lowerLetter"/>
      <w:lvlText w:val="%1)"/>
      <w:lvlJc w:val="left"/>
      <w:pPr>
        <w:ind w:left="1080" w:hanging="360"/>
      </w:pPr>
      <w:rPr>
        <w:rFonts w:ascii="Times New Roman" w:hAnsi="Times New Roman" w:cs="Times New Roman"/>
        <w:bCs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" w15:restartNumberingAfterBreak="0">
    <w:nsid w:val="4D2A1A8E"/>
    <w:multiLevelType w:val="multilevel"/>
    <w:tmpl w:val="C27CC1C8"/>
    <w:styleLink w:val="WW8Num35"/>
    <w:lvl w:ilvl="0">
      <w:start w:val="7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51160BF9"/>
    <w:multiLevelType w:val="multilevel"/>
    <w:tmpl w:val="14847C3C"/>
    <w:styleLink w:val="WW8Num7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sz w:val="20"/>
        <w:szCs w:val="20"/>
        <w:lang w:eastAsia="ar-S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FF34E6"/>
    <w:multiLevelType w:val="multilevel"/>
    <w:tmpl w:val="1220AB9C"/>
    <w:styleLink w:val="WW8Num19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ind w:left="1440" w:hanging="360"/>
      </w:pPr>
      <w:rPr>
        <w:sz w:val="2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73012A"/>
    <w:multiLevelType w:val="multilevel"/>
    <w:tmpl w:val="D248C65A"/>
    <w:styleLink w:val="WW8Num42"/>
    <w:lvl w:ilvl="0">
      <w:start w:val="1"/>
      <w:numFmt w:val="decimal"/>
      <w:lvlText w:val="%1)"/>
      <w:lvlJc w:val="left"/>
      <w:pPr>
        <w:ind w:left="720" w:hanging="360"/>
      </w:pPr>
      <w:rPr>
        <w:b w:val="0"/>
        <w:bCs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734C46"/>
    <w:multiLevelType w:val="multilevel"/>
    <w:tmpl w:val="AACE220C"/>
    <w:styleLink w:val="WW8Num18"/>
    <w:lvl w:ilvl="0">
      <w:start w:val="1"/>
      <w:numFmt w:val="decimal"/>
      <w:lvlText w:val="%1."/>
      <w:lvlJc w:val="left"/>
      <w:pPr>
        <w:ind w:left="1494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544ED0"/>
    <w:multiLevelType w:val="multilevel"/>
    <w:tmpl w:val="845E9158"/>
    <w:styleLink w:val="WW8Num44"/>
    <w:lvl w:ilvl="0">
      <w:start w:val="1"/>
      <w:numFmt w:val="decimal"/>
      <w:lvlText w:val="%1."/>
      <w:lvlJc w:val="left"/>
      <w:pPr>
        <w:ind w:left="156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D53B9D"/>
    <w:multiLevelType w:val="multilevel"/>
    <w:tmpl w:val="69AE9D74"/>
    <w:styleLink w:val="WW8Num21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C512F5"/>
    <w:multiLevelType w:val="multilevel"/>
    <w:tmpl w:val="E7C8A6E0"/>
    <w:styleLink w:val="WW8Num14"/>
    <w:lvl w:ilvl="0">
      <w:numFmt w:val="bullet"/>
      <w:lvlText w:val=""/>
      <w:lvlJc w:val="left"/>
      <w:pPr>
        <w:ind w:left="1080" w:hanging="360"/>
      </w:pPr>
      <w:rPr>
        <w:rFonts w:ascii="Symbol" w:hAnsi="Symbol" w:cs="Symbol"/>
        <w:color w:val="000000"/>
        <w:sz w:val="20"/>
        <w:szCs w:val="20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 w:cs="Symbol"/>
        <w:color w:val="000000"/>
        <w:sz w:val="20"/>
        <w:szCs w:val="20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 w:cs="Symbol"/>
        <w:color w:val="000000"/>
        <w:sz w:val="20"/>
        <w:szCs w:val="20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 w:cs="Wingdings"/>
      </w:rPr>
    </w:lvl>
  </w:abstractNum>
  <w:abstractNum w:abstractNumId="34" w15:restartNumberingAfterBreak="0">
    <w:nsid w:val="5B796E76"/>
    <w:multiLevelType w:val="multilevel"/>
    <w:tmpl w:val="F55A48AA"/>
    <w:styleLink w:val="WW8Num36"/>
    <w:lvl w:ilvl="0">
      <w:start w:val="1"/>
      <w:numFmt w:val="decimal"/>
      <w:lvlText w:val="%1)"/>
      <w:lvlJc w:val="left"/>
      <w:pPr>
        <w:ind w:left="680" w:hanging="320"/>
      </w:pPr>
      <w:rPr>
        <w:bCs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A97BAC"/>
    <w:multiLevelType w:val="multilevel"/>
    <w:tmpl w:val="9BC2E5F0"/>
    <w:styleLink w:val="WW8Num12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64C94E9B"/>
    <w:multiLevelType w:val="multilevel"/>
    <w:tmpl w:val="8A2A0FAC"/>
    <w:styleLink w:val="WW8Num41"/>
    <w:lvl w:ilvl="0">
      <w:start w:val="1"/>
      <w:numFmt w:val="decimal"/>
      <w:lvlText w:val="%1)"/>
      <w:lvlJc w:val="left"/>
      <w:pPr>
        <w:ind w:left="180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9478CA"/>
    <w:multiLevelType w:val="multilevel"/>
    <w:tmpl w:val="6C684948"/>
    <w:styleLink w:val="WW8Num13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2D0459"/>
    <w:multiLevelType w:val="multilevel"/>
    <w:tmpl w:val="166EC47E"/>
    <w:styleLink w:val="WW8Num40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415DA0"/>
    <w:multiLevelType w:val="multilevel"/>
    <w:tmpl w:val="1910EBEE"/>
    <w:styleLink w:val="WW8Num2"/>
    <w:lvl w:ilvl="0">
      <w:start w:val="1"/>
      <w:numFmt w:val="decimal"/>
      <w:lvlText w:val="%1."/>
      <w:lvlJc w:val="left"/>
      <w:pPr>
        <w:ind w:left="1306" w:hanging="360"/>
      </w:pPr>
      <w:rPr>
        <w:rFonts w:ascii="Arial" w:hAnsi="Arial" w:cs="Arial"/>
        <w:b w:val="0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0" w15:restartNumberingAfterBreak="0">
    <w:nsid w:val="6C245DEC"/>
    <w:multiLevelType w:val="multilevel"/>
    <w:tmpl w:val="F41EAF00"/>
    <w:styleLink w:val="WW8Num26"/>
    <w:lvl w:ilvl="0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298" w:hanging="360"/>
      </w:pPr>
    </w:lvl>
    <w:lvl w:ilvl="2">
      <w:start w:val="1"/>
      <w:numFmt w:val="lowerRoman"/>
      <w:lvlText w:val="%3."/>
      <w:lvlJc w:val="right"/>
      <w:pPr>
        <w:ind w:left="2018" w:hanging="180"/>
      </w:pPr>
    </w:lvl>
    <w:lvl w:ilvl="3">
      <w:start w:val="1"/>
      <w:numFmt w:val="decimal"/>
      <w:lvlText w:val="%4."/>
      <w:lvlJc w:val="left"/>
      <w:pPr>
        <w:ind w:left="2738" w:hanging="360"/>
      </w:pPr>
    </w:lvl>
    <w:lvl w:ilvl="4">
      <w:start w:val="1"/>
      <w:numFmt w:val="lowerLetter"/>
      <w:lvlText w:val="%5."/>
      <w:lvlJc w:val="left"/>
      <w:pPr>
        <w:ind w:left="3458" w:hanging="360"/>
      </w:pPr>
    </w:lvl>
    <w:lvl w:ilvl="5">
      <w:start w:val="1"/>
      <w:numFmt w:val="lowerRoman"/>
      <w:lvlText w:val="%6."/>
      <w:lvlJc w:val="right"/>
      <w:pPr>
        <w:ind w:left="4178" w:hanging="180"/>
      </w:pPr>
    </w:lvl>
    <w:lvl w:ilvl="6">
      <w:start w:val="1"/>
      <w:numFmt w:val="decimal"/>
      <w:lvlText w:val="%7."/>
      <w:lvlJc w:val="left"/>
      <w:pPr>
        <w:ind w:left="4898" w:hanging="360"/>
      </w:pPr>
    </w:lvl>
    <w:lvl w:ilvl="7">
      <w:start w:val="1"/>
      <w:numFmt w:val="lowerLetter"/>
      <w:lvlText w:val="%8."/>
      <w:lvlJc w:val="left"/>
      <w:pPr>
        <w:ind w:left="5618" w:hanging="360"/>
      </w:pPr>
    </w:lvl>
    <w:lvl w:ilvl="8">
      <w:start w:val="1"/>
      <w:numFmt w:val="lowerRoman"/>
      <w:lvlText w:val="%9."/>
      <w:lvlJc w:val="right"/>
      <w:pPr>
        <w:ind w:left="6338" w:hanging="180"/>
      </w:pPr>
    </w:lvl>
  </w:abstractNum>
  <w:abstractNum w:abstractNumId="41" w15:restartNumberingAfterBreak="0">
    <w:nsid w:val="6CAB3407"/>
    <w:multiLevelType w:val="multilevel"/>
    <w:tmpl w:val="7AB4E88C"/>
    <w:styleLink w:val="WW8Num31"/>
    <w:lvl w:ilvl="0">
      <w:start w:val="1"/>
      <w:numFmt w:val="upperRoman"/>
      <w:pStyle w:val="Nagwek2"/>
      <w:lvlText w:val="%1."/>
      <w:lvlJc w:val="left"/>
      <w:pPr>
        <w:ind w:left="4265" w:hanging="72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2" w15:restartNumberingAfterBreak="0">
    <w:nsid w:val="6D6F1A0C"/>
    <w:multiLevelType w:val="multilevel"/>
    <w:tmpl w:val="D818B0D2"/>
    <w:styleLink w:val="WW8Num25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43" w15:restartNumberingAfterBreak="0">
    <w:nsid w:val="6EF73F71"/>
    <w:multiLevelType w:val="multilevel"/>
    <w:tmpl w:val="47EED5BE"/>
    <w:styleLink w:val="WW8Num3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A4035C6"/>
    <w:multiLevelType w:val="multilevel"/>
    <w:tmpl w:val="791A6832"/>
    <w:styleLink w:val="WW8Num20"/>
    <w:lvl w:ilvl="0">
      <w:start w:val="1"/>
      <w:numFmt w:val="decimal"/>
      <w:lvlText w:val="%1."/>
      <w:lvlJc w:val="left"/>
      <w:pPr>
        <w:ind w:left="463" w:hanging="18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9"/>
  </w:num>
  <w:num w:numId="3">
    <w:abstractNumId w:val="25"/>
  </w:num>
  <w:num w:numId="4">
    <w:abstractNumId w:val="11"/>
  </w:num>
  <w:num w:numId="5">
    <w:abstractNumId w:val="14"/>
  </w:num>
  <w:num w:numId="6">
    <w:abstractNumId w:val="13"/>
  </w:num>
  <w:num w:numId="7">
    <w:abstractNumId w:val="27"/>
  </w:num>
  <w:num w:numId="8">
    <w:abstractNumId w:val="20"/>
  </w:num>
  <w:num w:numId="9">
    <w:abstractNumId w:val="4"/>
  </w:num>
  <w:num w:numId="10">
    <w:abstractNumId w:val="24"/>
  </w:num>
  <w:num w:numId="11">
    <w:abstractNumId w:val="19"/>
  </w:num>
  <w:num w:numId="12">
    <w:abstractNumId w:val="35"/>
  </w:num>
  <w:num w:numId="13">
    <w:abstractNumId w:val="37"/>
  </w:num>
  <w:num w:numId="14">
    <w:abstractNumId w:val="33"/>
  </w:num>
  <w:num w:numId="15">
    <w:abstractNumId w:val="17"/>
  </w:num>
  <w:num w:numId="16">
    <w:abstractNumId w:val="12"/>
  </w:num>
  <w:num w:numId="17">
    <w:abstractNumId w:val="23"/>
  </w:num>
  <w:num w:numId="18">
    <w:abstractNumId w:val="30"/>
  </w:num>
  <w:num w:numId="19">
    <w:abstractNumId w:val="28"/>
  </w:num>
  <w:num w:numId="20">
    <w:abstractNumId w:val="44"/>
  </w:num>
  <w:num w:numId="21">
    <w:abstractNumId w:val="32"/>
  </w:num>
  <w:num w:numId="22">
    <w:abstractNumId w:val="5"/>
  </w:num>
  <w:num w:numId="23">
    <w:abstractNumId w:val="7"/>
  </w:num>
  <w:num w:numId="24">
    <w:abstractNumId w:val="2"/>
  </w:num>
  <w:num w:numId="25">
    <w:abstractNumId w:val="42"/>
  </w:num>
  <w:num w:numId="26">
    <w:abstractNumId w:val="40"/>
  </w:num>
  <w:num w:numId="27">
    <w:abstractNumId w:val="8"/>
  </w:num>
  <w:num w:numId="28">
    <w:abstractNumId w:val="6"/>
  </w:num>
  <w:num w:numId="29">
    <w:abstractNumId w:val="0"/>
  </w:num>
  <w:num w:numId="30">
    <w:abstractNumId w:val="15"/>
  </w:num>
  <w:num w:numId="31">
    <w:abstractNumId w:val="41"/>
  </w:num>
  <w:num w:numId="32">
    <w:abstractNumId w:val="43"/>
  </w:num>
  <w:num w:numId="33">
    <w:abstractNumId w:val="21"/>
  </w:num>
  <w:num w:numId="34">
    <w:abstractNumId w:val="18"/>
  </w:num>
  <w:num w:numId="35">
    <w:abstractNumId w:val="26"/>
  </w:num>
  <w:num w:numId="36">
    <w:abstractNumId w:val="34"/>
  </w:num>
  <w:num w:numId="37">
    <w:abstractNumId w:val="3"/>
  </w:num>
  <w:num w:numId="38">
    <w:abstractNumId w:val="10"/>
  </w:num>
  <w:num w:numId="39">
    <w:abstractNumId w:val="22"/>
  </w:num>
  <w:num w:numId="40">
    <w:abstractNumId w:val="38"/>
  </w:num>
  <w:num w:numId="41">
    <w:abstractNumId w:val="36"/>
  </w:num>
  <w:num w:numId="42">
    <w:abstractNumId w:val="29"/>
  </w:num>
  <w:num w:numId="43">
    <w:abstractNumId w:val="1"/>
  </w:num>
  <w:num w:numId="44">
    <w:abstractNumId w:val="31"/>
  </w:num>
  <w:num w:numId="45">
    <w:abstractNumId w:val="16"/>
  </w:num>
  <w:num w:numId="46">
    <w:abstractNumId w:val="19"/>
    <w:lvlOverride w:ilvl="0">
      <w:startOverride w:val="1"/>
    </w:lvlOverride>
  </w:num>
  <w:num w:numId="47">
    <w:abstractNumId w:val="6"/>
    <w:lvlOverride w:ilvl="0"/>
  </w:num>
  <w:num w:numId="48">
    <w:abstractNumId w:val="43"/>
    <w:lvlOverride w:ilvl="0">
      <w:startOverride w:val="1"/>
    </w:lvlOverride>
  </w:num>
  <w:num w:numId="49">
    <w:abstractNumId w:val="23"/>
    <w:lvlOverride w:ilvl="0">
      <w:startOverride w:val="1"/>
    </w:lvlOverride>
  </w:num>
  <w:num w:numId="50">
    <w:abstractNumId w:val="29"/>
    <w:lvlOverride w:ilvl="0">
      <w:startOverride w:val="1"/>
    </w:lvlOverride>
  </w:num>
  <w:num w:numId="51">
    <w:abstractNumId w:val="25"/>
    <w:lvlOverride w:ilvl="0">
      <w:startOverride w:val="1"/>
    </w:lvlOverride>
  </w:num>
  <w:num w:numId="52">
    <w:abstractNumId w:val="17"/>
    <w:lvlOverride w:ilvl="0">
      <w:startOverride w:val="1"/>
    </w:lvlOverride>
  </w:num>
  <w:num w:numId="53">
    <w:abstractNumId w:val="42"/>
    <w:lvlOverride w:ilvl="0"/>
  </w:num>
  <w:num w:numId="54">
    <w:abstractNumId w:val="15"/>
    <w:lvlOverride w:ilvl="0">
      <w:startOverride w:val="1"/>
    </w:lvlOverride>
  </w:num>
  <w:num w:numId="55">
    <w:abstractNumId w:val="27"/>
    <w:lvlOverride w:ilvl="0">
      <w:startOverride w:val="1"/>
    </w:lvlOverride>
  </w:num>
  <w:num w:numId="56">
    <w:abstractNumId w:val="36"/>
    <w:lvlOverride w:ilvl="0">
      <w:startOverride w:val="1"/>
    </w:lvlOverride>
  </w:num>
  <w:num w:numId="57">
    <w:abstractNumId w:val="38"/>
    <w:lvlOverride w:ilvl="0">
      <w:startOverride w:val="1"/>
    </w:lvlOverride>
  </w:num>
  <w:num w:numId="58">
    <w:abstractNumId w:val="31"/>
    <w:lvlOverride w:ilvl="0">
      <w:startOverride w:val="1"/>
    </w:lvlOverride>
  </w:num>
  <w:num w:numId="59">
    <w:abstractNumId w:val="2"/>
    <w:lvlOverride w:ilvl="0">
      <w:startOverride w:val="1"/>
    </w:lvlOverride>
  </w:num>
  <w:num w:numId="60">
    <w:abstractNumId w:val="22"/>
    <w:lvlOverride w:ilvl="0">
      <w:startOverride w:val="1"/>
    </w:lvlOverride>
  </w:num>
  <w:num w:numId="61">
    <w:abstractNumId w:val="3"/>
    <w:lvlOverride w:ilvl="0">
      <w:startOverride w:val="1"/>
    </w:lvlOverride>
  </w:num>
  <w:num w:numId="62">
    <w:abstractNumId w:val="26"/>
    <w:lvlOverride w:ilvl="0">
      <w:startOverride w:val="7"/>
    </w:lvlOverride>
  </w:num>
  <w:num w:numId="63">
    <w:abstractNumId w:val="32"/>
    <w:lvlOverride w:ilvl="0">
      <w:startOverride w:val="1"/>
    </w:lvlOverride>
  </w:num>
  <w:num w:numId="64">
    <w:abstractNumId w:val="37"/>
    <w:lvlOverride w:ilvl="0">
      <w:startOverride w:val="1"/>
    </w:lvlOverride>
  </w:num>
  <w:num w:numId="65">
    <w:abstractNumId w:val="24"/>
    <w:lvlOverride w:ilvl="0">
      <w:startOverride w:val="1"/>
    </w:lvlOverride>
  </w:num>
  <w:num w:numId="66">
    <w:abstractNumId w:val="1"/>
    <w:lvlOverride w:ilvl="0">
      <w:startOverride w:val="1"/>
    </w:lvlOverride>
  </w:num>
  <w:num w:numId="67">
    <w:abstractNumId w:val="21"/>
    <w:lvlOverride w:ilvl="0">
      <w:startOverride w:val="2"/>
    </w:lvlOverride>
  </w:num>
  <w:num w:numId="68">
    <w:abstractNumId w:val="18"/>
    <w:lvlOverride w:ilvl="0">
      <w:startOverride w:val="1"/>
    </w:lvlOverride>
  </w:num>
  <w:num w:numId="69">
    <w:abstractNumId w:val="12"/>
    <w:lvlOverride w:ilvl="0">
      <w:startOverride w:val="1"/>
    </w:lvlOverride>
  </w:num>
  <w:num w:numId="70">
    <w:abstractNumId w:val="30"/>
    <w:lvlOverride w:ilvl="0">
      <w:startOverride w:val="1"/>
    </w:lvlOverride>
  </w:num>
  <w:num w:numId="71">
    <w:abstractNumId w:val="13"/>
    <w:lvlOverride w:ilvl="0">
      <w:startOverride w:val="1"/>
    </w:lvlOverride>
  </w:num>
  <w:num w:numId="72">
    <w:abstractNumId w:val="14"/>
    <w:lvlOverride w:ilvl="0">
      <w:startOverride w:val="1"/>
    </w:lvlOverride>
  </w:num>
  <w:num w:numId="73">
    <w:abstractNumId w:val="34"/>
    <w:lvlOverride w:ilvl="0">
      <w:startOverride w:val="1"/>
    </w:lvlOverride>
  </w:num>
  <w:num w:numId="74">
    <w:abstractNumId w:val="7"/>
    <w:lvlOverride w:ilvl="0">
      <w:startOverride w:val="1"/>
    </w:lvlOverride>
  </w:num>
  <w:num w:numId="75">
    <w:abstractNumId w:val="44"/>
    <w:lvlOverride w:ilvl="0">
      <w:startOverride w:val="1"/>
    </w:lvlOverride>
  </w:num>
  <w:num w:numId="76">
    <w:abstractNumId w:val="33"/>
    <w:lvlOverride w:ilvl="0"/>
  </w:num>
  <w:num w:numId="77">
    <w:abstractNumId w:val="16"/>
    <w:lvlOverride w:ilvl="0">
      <w:startOverride w:val="1"/>
    </w:lvlOverride>
  </w:num>
  <w:num w:numId="78">
    <w:abstractNumId w:val="40"/>
    <w:lvlOverride w:ilvl="0">
      <w:startOverride w:val="1"/>
    </w:lvlOverride>
  </w:num>
  <w:num w:numId="79">
    <w:abstractNumId w:val="0"/>
    <w:lvlOverride w:ilvl="0"/>
  </w:num>
  <w:num w:numId="80">
    <w:abstractNumId w:val="35"/>
    <w:lvlOverride w:ilvl="0">
      <w:startOverride w:val="1"/>
    </w:lvlOverride>
  </w:num>
  <w:num w:numId="81">
    <w:abstractNumId w:val="20"/>
    <w:lvlOverride w:ilvl="0">
      <w:startOverride w:val="1"/>
    </w:lvlOverride>
  </w:num>
  <w:num w:numId="82">
    <w:abstractNumId w:val="4"/>
    <w:lvlOverride w:ilvl="0">
      <w:startOverride w:val="1"/>
    </w:lvlOverride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</w:compat>
  <w:rsids>
    <w:rsidRoot w:val="00797BE2"/>
    <w:rsid w:val="002075DC"/>
    <w:rsid w:val="00797BE2"/>
    <w:rsid w:val="00DF5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020464-683A-4807-8721-630D3B9FE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Ari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Standard"/>
    <w:next w:val="Standard"/>
    <w:pPr>
      <w:keepNext/>
      <w:ind w:left="360"/>
      <w:outlineLvl w:val="0"/>
    </w:pPr>
    <w:rPr>
      <w:rFonts w:ascii="Times New Roman" w:eastAsia="Times New Roman" w:hAnsi="Times New Roman"/>
      <w:i/>
      <w:sz w:val="28"/>
      <w:szCs w:val="20"/>
    </w:rPr>
  </w:style>
  <w:style w:type="paragraph" w:styleId="Nagwek2">
    <w:name w:val="heading 2"/>
    <w:basedOn w:val="Standard"/>
    <w:next w:val="Standard"/>
    <w:pPr>
      <w:keepNext/>
      <w:numPr>
        <w:numId w:val="31"/>
      </w:numPr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3">
    <w:name w:val="heading 3"/>
    <w:basedOn w:val="Standard"/>
    <w:next w:val="Standard"/>
    <w:pPr>
      <w:keepNext/>
      <w:ind w:left="708"/>
      <w:jc w:val="both"/>
      <w:outlineLvl w:val="2"/>
    </w:pPr>
    <w:rPr>
      <w:rFonts w:ascii="Times New Roman" w:eastAsia="Times New Roman" w:hAnsi="Times New Roman"/>
      <w:i/>
      <w:sz w:val="24"/>
      <w:szCs w:val="20"/>
    </w:rPr>
  </w:style>
  <w:style w:type="paragraph" w:styleId="Nagwek4">
    <w:name w:val="heading 4"/>
    <w:basedOn w:val="Standard"/>
    <w:next w:val="Standard"/>
    <w:pPr>
      <w:keepNext/>
      <w:jc w:val="both"/>
      <w:outlineLvl w:val="3"/>
    </w:pPr>
    <w:rPr>
      <w:rFonts w:ascii="Times New Roman" w:eastAsia="Times New Roman" w:hAnsi="Times New Roman"/>
      <w:b/>
      <w:sz w:val="24"/>
      <w:szCs w:val="20"/>
    </w:rPr>
  </w:style>
  <w:style w:type="paragraph" w:styleId="Nagwek5">
    <w:name w:val="heading 5"/>
    <w:basedOn w:val="Standard"/>
    <w:next w:val="Standard"/>
    <w:pPr>
      <w:keepNext/>
      <w:outlineLvl w:val="4"/>
    </w:pPr>
    <w:rPr>
      <w:rFonts w:ascii="Times New Roman" w:eastAsia="Times New Roman" w:hAnsi="Times New Roman"/>
      <w:sz w:val="24"/>
      <w:szCs w:val="20"/>
      <w:u w:val="single"/>
    </w:rPr>
  </w:style>
  <w:style w:type="paragraph" w:styleId="Nagwek6">
    <w:name w:val="heading 6"/>
    <w:basedOn w:val="Standard"/>
    <w:next w:val="Standard"/>
    <w:pPr>
      <w:keepNext/>
      <w:spacing w:line="360" w:lineRule="auto"/>
      <w:ind w:left="-153"/>
      <w:outlineLvl w:val="5"/>
    </w:pPr>
    <w:rPr>
      <w:rFonts w:ascii="Times New Roman" w:eastAsia="Times New Roman" w:hAnsi="Times New Roman"/>
      <w:b/>
      <w:bCs/>
      <w:sz w:val="24"/>
      <w:szCs w:val="20"/>
    </w:rPr>
  </w:style>
  <w:style w:type="paragraph" w:styleId="Nagwek7">
    <w:name w:val="heading 7"/>
    <w:basedOn w:val="Standard"/>
    <w:next w:val="Standard"/>
    <w:pPr>
      <w:keepNext/>
      <w:spacing w:before="60" w:after="60"/>
      <w:jc w:val="center"/>
      <w:outlineLvl w:val="6"/>
    </w:pPr>
    <w:rPr>
      <w:rFonts w:ascii="Times New Roman" w:eastAsia="Times New Roman" w:hAnsi="Times New Roman"/>
      <w:b/>
      <w:sz w:val="20"/>
      <w:szCs w:val="20"/>
    </w:rPr>
  </w:style>
  <w:style w:type="paragraph" w:styleId="Nagwek8">
    <w:name w:val="heading 8"/>
    <w:basedOn w:val="Standard"/>
    <w:next w:val="Standard"/>
    <w:pPr>
      <w:keepNext/>
      <w:ind w:left="720" w:firstLine="556"/>
      <w:outlineLvl w:val="7"/>
    </w:pPr>
    <w:rPr>
      <w:rFonts w:ascii="Verdana" w:eastAsia="Times New Roman" w:hAnsi="Verdana" w:cs="Verdana"/>
      <w:b/>
      <w:i/>
      <w:sz w:val="20"/>
      <w:szCs w:val="20"/>
    </w:rPr>
  </w:style>
  <w:style w:type="paragraph" w:styleId="Nagwek9">
    <w:name w:val="heading 9"/>
    <w:basedOn w:val="Standard"/>
    <w:next w:val="Standard"/>
    <w:pPr>
      <w:keepNext/>
      <w:widowControl w:val="0"/>
      <w:autoSpaceDE w:val="0"/>
      <w:jc w:val="center"/>
      <w:outlineLvl w:val="8"/>
    </w:pPr>
    <w:rPr>
      <w:rFonts w:ascii="Times New Roman" w:eastAsia="Times New Roman" w:hAnsi="Times New Roman"/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rFonts w:ascii="Calibri" w:eastAsia="Calibri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jc w:val="center"/>
    </w:pPr>
    <w:rPr>
      <w:rFonts w:ascii="Times New Roman" w:eastAsia="Times New Roman" w:hAnsi="Times New Roman"/>
      <w:b/>
      <w:sz w:val="28"/>
      <w:szCs w:val="20"/>
    </w:rPr>
  </w:style>
  <w:style w:type="paragraph" w:customStyle="1" w:styleId="Textbody">
    <w:name w:val="Text body"/>
    <w:basedOn w:val="Standard"/>
    <w:pPr>
      <w:jc w:val="both"/>
    </w:pPr>
    <w:rPr>
      <w:rFonts w:ascii="Times New Roman" w:eastAsia="Times New Roman" w:hAnsi="Times New Roman"/>
      <w:sz w:val="24"/>
      <w:szCs w:val="20"/>
    </w:rPr>
  </w:style>
  <w:style w:type="paragraph" w:styleId="Lista">
    <w:name w:val="List"/>
    <w:basedOn w:val="Standard"/>
    <w:pPr>
      <w:ind w:left="283" w:hanging="283"/>
    </w:pPr>
    <w:rPr>
      <w:rFonts w:ascii="Times New Roman" w:eastAsia="Times New Roman" w:hAnsi="Times New Roman"/>
      <w:sz w:val="20"/>
      <w:szCs w:val="20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  <w:sz w:val="24"/>
    </w:rPr>
  </w:style>
  <w:style w:type="paragraph" w:styleId="Tekstdymka">
    <w:name w:val="Balloon Text"/>
    <w:basedOn w:val="Standard"/>
    <w:rPr>
      <w:rFonts w:ascii="Tahoma" w:eastAsia="Tahoma" w:hAnsi="Tahoma" w:cs="Tahoma"/>
      <w:sz w:val="16"/>
      <w:szCs w:val="16"/>
    </w:rPr>
  </w:style>
  <w:style w:type="paragraph" w:customStyle="1" w:styleId="Textbodyindent">
    <w:name w:val="Text body indent"/>
    <w:basedOn w:val="Standard"/>
    <w:pPr>
      <w:ind w:left="360"/>
    </w:pPr>
    <w:rPr>
      <w:rFonts w:ascii="Times New Roman" w:eastAsia="Times New Roman" w:hAnsi="Times New Roman"/>
      <w:sz w:val="28"/>
      <w:szCs w:val="20"/>
    </w:rPr>
  </w:style>
  <w:style w:type="paragraph" w:styleId="Stopka">
    <w:name w:val="footer"/>
    <w:basedOn w:val="Standard"/>
    <w:pPr>
      <w:tabs>
        <w:tab w:val="center" w:pos="4536"/>
        <w:tab w:val="right" w:pos="9072"/>
      </w:tabs>
    </w:pPr>
    <w:rPr>
      <w:rFonts w:ascii="Times New Roman" w:eastAsia="Times New Roman" w:hAnsi="Times New Roman"/>
      <w:sz w:val="28"/>
      <w:szCs w:val="20"/>
    </w:rPr>
  </w:style>
  <w:style w:type="paragraph" w:styleId="Nagwek">
    <w:name w:val="header"/>
    <w:basedOn w:val="Standard"/>
    <w:pPr>
      <w:tabs>
        <w:tab w:val="center" w:pos="4536"/>
        <w:tab w:val="right" w:pos="9072"/>
      </w:tabs>
    </w:pPr>
    <w:rPr>
      <w:rFonts w:ascii="Times New Roman" w:eastAsia="Times New Roman" w:hAnsi="Times New Roman"/>
      <w:sz w:val="28"/>
      <w:szCs w:val="20"/>
    </w:rPr>
  </w:style>
  <w:style w:type="paragraph" w:styleId="Tekstpodstawowy2">
    <w:name w:val="Body Text 2"/>
    <w:basedOn w:val="Standard"/>
    <w:pPr>
      <w:jc w:val="both"/>
    </w:pPr>
    <w:rPr>
      <w:rFonts w:ascii="Times New Roman" w:eastAsia="Times New Roman" w:hAnsi="Times New Roman"/>
      <w:i/>
      <w:sz w:val="24"/>
      <w:szCs w:val="20"/>
    </w:rPr>
  </w:style>
  <w:style w:type="paragraph" w:styleId="Tekstpodstawowy3">
    <w:name w:val="Body Text 3"/>
    <w:basedOn w:val="Standard"/>
    <w:pPr>
      <w:jc w:val="both"/>
    </w:pPr>
    <w:rPr>
      <w:rFonts w:ascii="Times New Roman" w:eastAsia="Times New Roman" w:hAnsi="Times New Roman"/>
      <w:sz w:val="24"/>
      <w:szCs w:val="20"/>
    </w:rPr>
  </w:style>
  <w:style w:type="paragraph" w:styleId="Tekstpodstawowywcity2">
    <w:name w:val="Body Text Indent 2"/>
    <w:basedOn w:val="Standard"/>
    <w:pPr>
      <w:ind w:left="360"/>
      <w:jc w:val="both"/>
    </w:pPr>
    <w:rPr>
      <w:rFonts w:ascii="Times New Roman" w:eastAsia="Times New Roman" w:hAnsi="Times New Roman"/>
      <w:sz w:val="24"/>
      <w:szCs w:val="20"/>
    </w:rPr>
  </w:style>
  <w:style w:type="paragraph" w:styleId="Tekstpodstawowywcity3">
    <w:name w:val="Body Text Indent 3"/>
    <w:basedOn w:val="Standard"/>
    <w:pPr>
      <w:ind w:left="708"/>
      <w:jc w:val="both"/>
    </w:pPr>
    <w:rPr>
      <w:rFonts w:ascii="Times New Roman" w:eastAsia="Times New Roman" w:hAnsi="Times New Roman"/>
      <w:sz w:val="24"/>
      <w:szCs w:val="20"/>
    </w:rPr>
  </w:style>
  <w:style w:type="paragraph" w:styleId="Podtytu">
    <w:name w:val="Subtitle"/>
    <w:basedOn w:val="Standard"/>
    <w:next w:val="Textbody"/>
    <w:pPr>
      <w:jc w:val="center"/>
    </w:pPr>
    <w:rPr>
      <w:rFonts w:ascii="Times New Roman" w:eastAsia="Times New Roman" w:hAnsi="Times New Roman"/>
      <w:b/>
      <w:sz w:val="26"/>
      <w:szCs w:val="20"/>
    </w:rPr>
  </w:style>
  <w:style w:type="paragraph" w:customStyle="1" w:styleId="ProPublico1">
    <w:name w:val="ProPublico1"/>
    <w:basedOn w:val="Standard"/>
    <w:pPr>
      <w:spacing w:line="360" w:lineRule="auto"/>
      <w:jc w:val="both"/>
      <w:outlineLvl w:val="0"/>
    </w:pPr>
    <w:rPr>
      <w:rFonts w:ascii="Arial" w:eastAsia="Times New Roman" w:hAnsi="Arial" w:cs="Arial"/>
      <w:b/>
      <w:szCs w:val="20"/>
    </w:rPr>
  </w:style>
  <w:style w:type="paragraph" w:customStyle="1" w:styleId="BodyText21">
    <w:name w:val="Body Text 21"/>
    <w:basedOn w:val="Standard"/>
    <w:pPr>
      <w:widowControl w:val="0"/>
      <w:jc w:val="both"/>
    </w:pPr>
    <w:rPr>
      <w:rFonts w:ascii="Arial" w:eastAsia="Times New Roman" w:hAnsi="Arial" w:cs="Arial"/>
      <w:szCs w:val="20"/>
    </w:rPr>
  </w:style>
  <w:style w:type="paragraph" w:styleId="Tekstblokowy">
    <w:name w:val="Block Text"/>
    <w:basedOn w:val="Standard"/>
    <w:pPr>
      <w:overflowPunct w:val="0"/>
      <w:autoSpaceDE w:val="0"/>
      <w:ind w:left="308" w:right="758"/>
    </w:pPr>
    <w:rPr>
      <w:rFonts w:ascii="Times New Roman" w:eastAsia="Times New Roman" w:hAnsi="Times New Roman"/>
      <w:szCs w:val="20"/>
    </w:rPr>
  </w:style>
  <w:style w:type="paragraph" w:customStyle="1" w:styleId="pkt">
    <w:name w:val="pkt"/>
    <w:basedOn w:val="Standard"/>
    <w:pPr>
      <w:spacing w:before="60" w:after="60"/>
      <w:ind w:left="851" w:hanging="295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ust">
    <w:name w:val="ust"/>
    <w:pPr>
      <w:widowControl/>
      <w:spacing w:before="60" w:after="60"/>
      <w:ind w:left="426" w:hanging="284"/>
      <w:jc w:val="both"/>
    </w:pPr>
    <w:rPr>
      <w:rFonts w:ascii="Times New Roman" w:eastAsia="Times New Roman" w:hAnsi="Times New Roman" w:cs="Times New Roman"/>
      <w:szCs w:val="20"/>
      <w:lang w:bidi="ar-SA"/>
    </w:rPr>
  </w:style>
  <w:style w:type="paragraph" w:customStyle="1" w:styleId="pkt1">
    <w:name w:val="pkt1"/>
    <w:basedOn w:val="pkt"/>
    <w:pPr>
      <w:ind w:left="850" w:hanging="425"/>
    </w:pPr>
  </w:style>
  <w:style w:type="paragraph" w:styleId="Tekstkomentarza">
    <w:name w:val="annotation text"/>
    <w:basedOn w:val="Standard"/>
    <w:rPr>
      <w:rFonts w:ascii="Times New Roman" w:eastAsia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paragraph" w:customStyle="1" w:styleId="FR3">
    <w:name w:val="FR3"/>
    <w:pPr>
      <w:autoSpaceDE w:val="0"/>
    </w:pPr>
    <w:rPr>
      <w:rFonts w:ascii="Arial" w:eastAsia="Times New Roman" w:hAnsi="Arial"/>
      <w:b/>
      <w:bCs/>
      <w:sz w:val="12"/>
      <w:szCs w:val="12"/>
      <w:lang w:bidi="ar-SA"/>
    </w:rPr>
  </w:style>
  <w:style w:type="paragraph" w:customStyle="1" w:styleId="Contents1">
    <w:name w:val="Contents 1"/>
    <w:basedOn w:val="Standard"/>
    <w:next w:val="Standard"/>
    <w:pPr>
      <w:tabs>
        <w:tab w:val="right" w:leader="underscore" w:pos="9062"/>
      </w:tabs>
      <w:spacing w:before="120"/>
      <w:jc w:val="center"/>
    </w:pPr>
    <w:rPr>
      <w:rFonts w:ascii="Times New Roman" w:eastAsia="Times New Roman" w:hAnsi="Times New Roman"/>
      <w:b/>
      <w:bCs/>
      <w:i/>
      <w:iCs/>
      <w:sz w:val="24"/>
      <w:szCs w:val="24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/>
      <w:color w:val="000000"/>
      <w:lang w:bidi="ar-SA"/>
    </w:rPr>
  </w:style>
  <w:style w:type="paragraph" w:customStyle="1" w:styleId="Footnote">
    <w:name w:val="Footnote"/>
    <w:basedOn w:val="Standard"/>
    <w:rPr>
      <w:rFonts w:ascii="Times New Roman" w:eastAsia="Times New Roman" w:hAnsi="Times New Roman"/>
      <w:sz w:val="20"/>
      <w:szCs w:val="20"/>
    </w:rPr>
  </w:style>
  <w:style w:type="paragraph" w:styleId="NormalnyWeb">
    <w:name w:val="Normal (Web)"/>
    <w:basedOn w:val="Standard"/>
    <w:pPr>
      <w:spacing w:before="280" w:after="280"/>
    </w:pPr>
    <w:rPr>
      <w:rFonts w:ascii="Times New Roman" w:eastAsia="Times New Roman" w:hAnsi="Times New Roman"/>
      <w:sz w:val="24"/>
      <w:szCs w:val="24"/>
    </w:rPr>
  </w:style>
  <w:style w:type="paragraph" w:customStyle="1" w:styleId="Nagwekstrony">
    <w:name w:val="Nag?—wek strony"/>
    <w:basedOn w:val="Standard"/>
    <w:pPr>
      <w:tabs>
        <w:tab w:val="center" w:pos="4153"/>
        <w:tab w:val="right" w:pos="8306"/>
      </w:tabs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tabulka">
    <w:name w:val="tabulka"/>
    <w:basedOn w:val="Standard"/>
    <w:pPr>
      <w:widowControl w:val="0"/>
      <w:spacing w:before="120" w:line="240" w:lineRule="exact"/>
      <w:jc w:val="center"/>
    </w:pPr>
    <w:rPr>
      <w:rFonts w:ascii="Arial" w:eastAsia="Times New Roman" w:hAnsi="Arial" w:cs="Arial"/>
      <w:sz w:val="20"/>
      <w:szCs w:val="20"/>
      <w:lang w:val="cs-CZ"/>
    </w:rPr>
  </w:style>
  <w:style w:type="paragraph" w:customStyle="1" w:styleId="Znak">
    <w:name w:val="Znak"/>
    <w:basedOn w:val="Standard"/>
    <w:rPr>
      <w:rFonts w:ascii="Times New Roman" w:eastAsia="Times New Roman" w:hAnsi="Times New Roman"/>
      <w:sz w:val="24"/>
      <w:szCs w:val="24"/>
    </w:rPr>
  </w:style>
  <w:style w:type="paragraph" w:styleId="Bezodstpw">
    <w:name w:val="No Spacing"/>
    <w:pPr>
      <w:widowControl/>
    </w:pPr>
    <w:rPr>
      <w:rFonts w:ascii="Calibri" w:eastAsia="Calibri" w:hAnsi="Calibri" w:cs="Times New Roman"/>
      <w:sz w:val="22"/>
      <w:szCs w:val="22"/>
      <w:lang w:bidi="ar-SA"/>
    </w:rPr>
  </w:style>
  <w:style w:type="paragraph" w:customStyle="1" w:styleId="Style3">
    <w:name w:val="Style3"/>
    <w:basedOn w:val="Standard"/>
    <w:pPr>
      <w:widowControl w:val="0"/>
      <w:autoSpaceDE w:val="0"/>
      <w:spacing w:line="341" w:lineRule="exact"/>
    </w:pPr>
    <w:rPr>
      <w:rFonts w:ascii="Georgia" w:eastAsia="Times New Roman" w:hAnsi="Georgia" w:cs="Georgia"/>
      <w:sz w:val="24"/>
      <w:szCs w:val="24"/>
    </w:rPr>
  </w:style>
  <w:style w:type="paragraph" w:customStyle="1" w:styleId="Standarduser">
    <w:name w:val="Standard (user)"/>
    <w:pPr>
      <w:autoSpaceDE w:val="0"/>
    </w:pPr>
    <w:rPr>
      <w:rFonts w:ascii="Times New Roman" w:eastAsia="Times New Roman" w:hAnsi="Times New Roman" w:cs="Times New Roman"/>
      <w:lang w:bidi="ar-SA"/>
    </w:rPr>
  </w:style>
  <w:style w:type="paragraph" w:customStyle="1" w:styleId="TableContents">
    <w:name w:val="Table Contents"/>
    <w:basedOn w:val="Standard"/>
    <w:pPr>
      <w:widowControl w:val="0"/>
      <w:suppressLineNumbers/>
    </w:pPr>
    <w:rPr>
      <w:rFonts w:ascii="Times New Roman" w:eastAsia="Arial Unicode MS" w:hAnsi="Times New Roman"/>
      <w:sz w:val="24"/>
      <w:szCs w:val="24"/>
    </w:rPr>
  </w:style>
  <w:style w:type="paragraph" w:styleId="Wcicienormalne">
    <w:name w:val="Normal Indent"/>
    <w:basedOn w:val="Standard"/>
    <w:pPr>
      <w:ind w:left="708"/>
    </w:pPr>
    <w:rPr>
      <w:rFonts w:ascii="Arial" w:eastAsia="Times New Roman" w:hAnsi="Arial" w:cs="Arial"/>
      <w:sz w:val="20"/>
      <w:szCs w:val="20"/>
      <w:lang w:val="en-GB"/>
    </w:rPr>
  </w:style>
  <w:style w:type="paragraph" w:customStyle="1" w:styleId="normaltableau">
    <w:name w:val="normal_tableau"/>
    <w:basedOn w:val="Standard"/>
    <w:pPr>
      <w:spacing w:before="120" w:after="120"/>
      <w:jc w:val="both"/>
    </w:pPr>
    <w:rPr>
      <w:rFonts w:ascii="Optima" w:eastAsia="Times New Roman" w:hAnsi="Optima" w:cs="Optima"/>
      <w:szCs w:val="20"/>
      <w:lang w:val="en-GB"/>
    </w:rPr>
  </w:style>
  <w:style w:type="paragraph" w:styleId="Zwykytekst">
    <w:name w:val="Plain Text"/>
    <w:basedOn w:val="Standard"/>
    <w:rPr>
      <w:rFonts w:ascii="Courier New" w:eastAsia="Times New Roman" w:hAnsi="Courier New" w:cs="Courier New"/>
      <w:sz w:val="20"/>
      <w:szCs w:val="20"/>
    </w:rPr>
  </w:style>
  <w:style w:type="paragraph" w:customStyle="1" w:styleId="Zal-text">
    <w:name w:val="Zal-text"/>
    <w:basedOn w:val="Standard"/>
    <w:pPr>
      <w:widowControl w:val="0"/>
      <w:tabs>
        <w:tab w:val="right" w:leader="dot" w:pos="8731"/>
      </w:tabs>
      <w:autoSpaceDE w:val="0"/>
      <w:spacing w:before="85" w:after="85" w:line="320" w:lineRule="atLeast"/>
      <w:ind w:left="57" w:right="57"/>
      <w:jc w:val="both"/>
      <w:textAlignment w:val="center"/>
    </w:pPr>
    <w:rPr>
      <w:rFonts w:ascii="MyriadPro-Regular, 'Times New R" w:eastAsia="Times New Roman" w:hAnsi="MyriadPro-Regular, 'Times New R" w:cs="MyriadPro-Regular, 'Times New R"/>
      <w:color w:val="000000"/>
    </w:rPr>
  </w:style>
  <w:style w:type="paragraph" w:customStyle="1" w:styleId="zalbold-centr">
    <w:name w:val="zal bold-centr"/>
    <w:basedOn w:val="Standard"/>
    <w:pPr>
      <w:keepLines/>
      <w:widowControl w:val="0"/>
      <w:autoSpaceDE w:val="0"/>
      <w:spacing w:before="283" w:after="142" w:line="320" w:lineRule="atLeast"/>
      <w:jc w:val="center"/>
      <w:textAlignment w:val="center"/>
    </w:pPr>
    <w:rPr>
      <w:rFonts w:ascii="MyriadPro-Bold, 'Times New Roma" w:eastAsia="Times New Roman" w:hAnsi="MyriadPro-Bold, 'Times New Roma" w:cs="MyriadPro-Bold, 'Times New Roma"/>
      <w:b/>
      <w:bCs/>
      <w:color w:val="000000"/>
    </w:rPr>
  </w:style>
  <w:style w:type="paragraph" w:customStyle="1" w:styleId="Noparagraphstyle">
    <w:name w:val="[No paragraph style]"/>
    <w:pPr>
      <w:autoSpaceDE w:val="0"/>
      <w:spacing w:line="288" w:lineRule="auto"/>
      <w:textAlignment w:val="center"/>
    </w:pPr>
    <w:rPr>
      <w:rFonts w:ascii="Times New Roman" w:eastAsia="Times New Roman" w:hAnsi="Times New Roman" w:cs="Times New Roman"/>
      <w:color w:val="000000"/>
      <w:lang w:bidi="ar-SA"/>
    </w:rPr>
  </w:style>
  <w:style w:type="paragraph" w:customStyle="1" w:styleId="Zal-podpis">
    <w:name w:val="Zal-podpis"/>
    <w:basedOn w:val="Noparagraphstyle"/>
    <w:pPr>
      <w:tabs>
        <w:tab w:val="right" w:leader="dot" w:pos="737"/>
        <w:tab w:val="right" w:leader="dot" w:pos="8220"/>
      </w:tabs>
      <w:spacing w:line="220" w:lineRule="atLeast"/>
      <w:ind w:left="283" w:right="283"/>
      <w:jc w:val="center"/>
    </w:pPr>
    <w:rPr>
      <w:rFonts w:ascii="MyriadPro-It, 'Times New Roman'" w:eastAsia="MyriadPro-It, 'Times New Roman'" w:hAnsi="MyriadPro-It, 'Times New Roman'" w:cs="MyriadPro-It, 'Times New Roman'"/>
      <w:i/>
      <w:iCs/>
      <w:sz w:val="18"/>
      <w:szCs w:val="18"/>
    </w:rPr>
  </w:style>
  <w:style w:type="paragraph" w:customStyle="1" w:styleId="Tytutabeli">
    <w:name w:val="Tytuł tabeli"/>
    <w:basedOn w:val="Noparagraphstyle"/>
    <w:pPr>
      <w:tabs>
        <w:tab w:val="right" w:leader="dot" w:pos="4025"/>
      </w:tabs>
      <w:spacing w:before="227" w:after="113" w:line="280" w:lineRule="atLeast"/>
      <w:ind w:left="1474" w:right="1474"/>
      <w:jc w:val="center"/>
    </w:pPr>
    <w:rPr>
      <w:rFonts w:ascii="MyriadPro-Bold, 'Times New Roma" w:eastAsia="MyriadPro-Bold, 'Times New Roma" w:hAnsi="MyriadPro-Bold, 'Times New Roma" w:cs="MyriadPro-Bold, 'Times New Roma"/>
      <w:b/>
      <w:bCs/>
      <w:sz w:val="22"/>
      <w:szCs w:val="22"/>
    </w:rPr>
  </w:style>
  <w:style w:type="paragraph" w:customStyle="1" w:styleId="Tabelatekst">
    <w:name w:val="Tabela tekst"/>
    <w:basedOn w:val="Noparagraphstyle"/>
    <w:pPr>
      <w:tabs>
        <w:tab w:val="right" w:leader="dot" w:pos="2608"/>
      </w:tabs>
      <w:spacing w:before="57" w:after="57" w:line="240" w:lineRule="atLeast"/>
      <w:ind w:left="57" w:right="57"/>
    </w:pPr>
    <w:rPr>
      <w:rFonts w:ascii="MyriadPro-Regular, 'Times New R" w:eastAsia="MyriadPro-Regular, 'Times New R" w:hAnsi="MyriadPro-Regular, 'Times New R" w:cs="MyriadPro-Regular, 'Times New R"/>
      <w:sz w:val="20"/>
      <w:szCs w:val="20"/>
    </w:rPr>
  </w:style>
  <w:style w:type="paragraph" w:customStyle="1" w:styleId="WW-Tekstpodstawowy2">
    <w:name w:val="WW-Tekst podstawowy 2"/>
    <w:basedOn w:val="Standard"/>
    <w:pPr>
      <w:widowControl w:val="0"/>
      <w:spacing w:before="120"/>
      <w:jc w:val="both"/>
    </w:pPr>
    <w:rPr>
      <w:rFonts w:ascii="Verdana" w:eastAsia="Lucida Sans Unicode" w:hAnsi="Verdana" w:cs="Verdana"/>
      <w:sz w:val="16"/>
      <w:szCs w:val="20"/>
    </w:rPr>
  </w:style>
  <w:style w:type="paragraph" w:styleId="Lista5">
    <w:name w:val="List 5"/>
    <w:basedOn w:val="Standard"/>
    <w:pPr>
      <w:widowControl w:val="0"/>
      <w:ind w:left="1415" w:hanging="283"/>
    </w:pPr>
    <w:rPr>
      <w:rFonts w:ascii="Times New Roman" w:eastAsia="Lucida Sans Unicode" w:hAnsi="Times New Roman"/>
      <w:sz w:val="24"/>
      <w:szCs w:val="20"/>
    </w:rPr>
  </w:style>
  <w:style w:type="paragraph" w:styleId="Akapitzlist">
    <w:name w:val="List Paragraph"/>
    <w:basedOn w:val="Standard"/>
    <w:pPr>
      <w:ind w:left="720"/>
    </w:pPr>
  </w:style>
  <w:style w:type="paragraph" w:customStyle="1" w:styleId="Bezodstpw1">
    <w:name w:val="Bez odstępów1"/>
    <w:pPr>
      <w:widowControl/>
    </w:pPr>
    <w:rPr>
      <w:rFonts w:ascii="Calibri" w:eastAsia="Times New Roman" w:hAnsi="Calibri" w:cs="Calibri"/>
      <w:sz w:val="22"/>
      <w:szCs w:val="22"/>
      <w:lang w:bidi="ar-SA"/>
    </w:rPr>
  </w:style>
  <w:style w:type="paragraph" w:customStyle="1" w:styleId="Style1">
    <w:name w:val="Style1"/>
    <w:basedOn w:val="Standard"/>
    <w:pPr>
      <w:widowControl w:val="0"/>
      <w:autoSpaceDE w:val="0"/>
      <w:spacing w:line="288" w:lineRule="exact"/>
    </w:pPr>
    <w:rPr>
      <w:rFonts w:ascii="Times New Roman" w:eastAsia="Times New Roman" w:hAnsi="Times New Roman" w:cs="Calibri"/>
      <w:sz w:val="24"/>
      <w:szCs w:val="24"/>
    </w:rPr>
  </w:style>
  <w:style w:type="paragraph" w:customStyle="1" w:styleId="w2zmart">
    <w:name w:val="w2zmart"/>
    <w:basedOn w:val="Standard"/>
    <w:pPr>
      <w:spacing w:before="280" w:after="280"/>
    </w:pPr>
    <w:rPr>
      <w:rFonts w:ascii="Times New Roman" w:eastAsia="Times New Roman" w:hAnsi="Times New Roman"/>
      <w:sz w:val="24"/>
      <w:szCs w:val="24"/>
    </w:rPr>
  </w:style>
  <w:style w:type="paragraph" w:customStyle="1" w:styleId="w5pktart">
    <w:name w:val="w5pktart"/>
    <w:basedOn w:val="Standard"/>
    <w:pPr>
      <w:spacing w:before="280" w:after="280"/>
    </w:pPr>
    <w:rPr>
      <w:rFonts w:ascii="Times New Roman" w:eastAsia="Times New Roman" w:hAnsi="Times New Roman"/>
      <w:sz w:val="24"/>
      <w:szCs w:val="24"/>
    </w:rPr>
  </w:style>
  <w:style w:type="paragraph" w:customStyle="1" w:styleId="Tekstpodstawowywcity21">
    <w:name w:val="Tekst podstawowy wcięty 21"/>
    <w:basedOn w:val="Standard"/>
    <w:pPr>
      <w:ind w:left="360"/>
      <w:jc w:val="both"/>
    </w:pPr>
    <w:rPr>
      <w:rFonts w:ascii="Times New Roman" w:eastAsia="Times New Roman" w:hAnsi="Times New Roman" w:cs="Calibri"/>
      <w:sz w:val="24"/>
      <w:szCs w:val="20"/>
    </w:rPr>
  </w:style>
  <w:style w:type="character" w:customStyle="1" w:styleId="WW8Num1z0">
    <w:name w:val="WW8Num1z0"/>
  </w:style>
  <w:style w:type="character" w:customStyle="1" w:styleId="WW8Num2z0">
    <w:name w:val="WW8Num2z0"/>
    <w:rPr>
      <w:rFonts w:ascii="Arial" w:eastAsia="Arial" w:hAnsi="Arial" w:cs="Arial"/>
      <w:b w:val="0"/>
      <w:color w:val="000000"/>
      <w:sz w:val="20"/>
      <w:szCs w:val="20"/>
    </w:rPr>
  </w:style>
  <w:style w:type="character" w:customStyle="1" w:styleId="WW8Num3z0">
    <w:name w:val="WW8Num3z0"/>
    <w:rPr>
      <w:rFonts w:ascii="Times New Roman" w:eastAsia="Times New Roman" w:hAnsi="Times New Roman" w:cs="Times New Roman"/>
      <w:bCs/>
      <w:sz w:val="20"/>
      <w:szCs w:val="20"/>
    </w:rPr>
  </w:style>
  <w:style w:type="character" w:customStyle="1" w:styleId="WW8Num4z0">
    <w:name w:val="WW8Num4z0"/>
    <w:rPr>
      <w:rFonts w:cs="Times New Roman"/>
      <w:b w:val="0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eastAsia="Times New Roman" w:hAnsi="Times New Roman" w:cs="Times New Roman"/>
      <w:sz w:val="20"/>
      <w:szCs w:val="20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Times New Roman" w:eastAsia="Times New Roman" w:hAnsi="Times New Roman" w:cs="Times New Roman"/>
      <w:b w:val="0"/>
      <w:sz w:val="20"/>
      <w:szCs w:val="20"/>
    </w:rPr>
  </w:style>
  <w:style w:type="character" w:customStyle="1" w:styleId="WW8Num9z0">
    <w:name w:val="WW8Num9z0"/>
    <w:rPr>
      <w:rFonts w:ascii="Times New Roman" w:eastAsia="Times New Roman" w:hAnsi="Times New Roman" w:cs="Times New Roman"/>
      <w:sz w:val="20"/>
      <w:szCs w:val="20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Times New Roman" w:eastAsia="Times-Roman, 'Times New Roman'" w:hAnsi="Times New Roman" w:cs="Times New Roman"/>
      <w:sz w:val="20"/>
      <w:szCs w:val="20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Times New Roman" w:eastAsia="Times New Roman" w:hAnsi="Times New Roman" w:cs="Times New Roman"/>
      <w:b w:val="0"/>
      <w:bCs/>
      <w:sz w:val="20"/>
      <w:szCs w:val="20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Times New Roman" w:eastAsia="Times New Roman" w:hAnsi="Times New Roman" w:cs="Times New Roman"/>
      <w:b w:val="0"/>
      <w:sz w:val="20"/>
      <w:szCs w:val="20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Times New Roman" w:eastAsia="Times New Roman" w:hAnsi="Times New Roman" w:cs="Times New Roman"/>
      <w:b w:val="0"/>
      <w:sz w:val="20"/>
      <w:szCs w:val="2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Symbol" w:eastAsia="Symbol" w:hAnsi="Symbol" w:cs="Symbol"/>
      <w:color w:val="000000"/>
      <w:sz w:val="20"/>
      <w:szCs w:val="20"/>
    </w:rPr>
  </w:style>
  <w:style w:type="character" w:customStyle="1" w:styleId="WW8Num14z1">
    <w:name w:val="WW8Num14z1"/>
    <w:rPr>
      <w:rFonts w:ascii="Courier New" w:eastAsia="Courier New" w:hAnsi="Courier New" w:cs="Courier New"/>
    </w:rPr>
  </w:style>
  <w:style w:type="character" w:customStyle="1" w:styleId="WW8Num14z2">
    <w:name w:val="WW8Num14z2"/>
    <w:rPr>
      <w:rFonts w:ascii="Wingdings" w:eastAsia="Wingdings" w:hAnsi="Wingdings" w:cs="Wingdings"/>
    </w:rPr>
  </w:style>
  <w:style w:type="character" w:customStyle="1" w:styleId="WW8Num15z0">
    <w:name w:val="WW8Num15z0"/>
    <w:rPr>
      <w:i w:val="0"/>
      <w:sz w:val="20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Times New Roman" w:eastAsia="Times New Roman" w:hAnsi="Times New Roman" w:cs="Times New Roman"/>
      <w:bCs/>
      <w:sz w:val="20"/>
      <w:szCs w:val="20"/>
      <w:lang w:eastAsia="ar-SA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Times New Roman" w:eastAsia="Times New Roman" w:hAnsi="Times New Roman" w:cs="Times New Roman"/>
      <w:b w:val="0"/>
      <w:bCs/>
      <w:strike w:val="0"/>
      <w:dstrike w:val="0"/>
      <w:color w:val="000000"/>
      <w:sz w:val="20"/>
      <w:szCs w:val="20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Times New Roman" w:eastAsia="Times New Roman" w:hAnsi="Times New Roman" w:cs="Times New Roman"/>
      <w:sz w:val="20"/>
      <w:szCs w:val="20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b/>
    </w:rPr>
  </w:style>
  <w:style w:type="character" w:customStyle="1" w:styleId="WW8Num19z1">
    <w:name w:val="WW8Num19z1"/>
    <w:rPr>
      <w:sz w:val="20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Times New Roman" w:eastAsia="Times New Roman" w:hAnsi="Times New Roman" w:cs="Times New Roman"/>
      <w:sz w:val="20"/>
      <w:szCs w:val="20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Times New Roman" w:eastAsia="Times New Roman" w:hAnsi="Times New Roman" w:cs="Times New Roman"/>
      <w:bCs/>
      <w:sz w:val="22"/>
      <w:szCs w:val="22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eastAsia="Times New Roman" w:hAnsi="Times New Roman" w:cs="Times New Roman"/>
      <w:sz w:val="20"/>
      <w:szCs w:val="20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bCs/>
      <w:sz w:val="20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Times New Roman" w:eastAsia="Times New Roman" w:hAnsi="Times New Roman" w:cs="Times New Roman"/>
    </w:rPr>
  </w:style>
  <w:style w:type="character" w:customStyle="1" w:styleId="WW8Num25z1">
    <w:name w:val="WW8Num25z1"/>
    <w:rPr>
      <w:rFonts w:ascii="Courier New" w:eastAsia="Courier New" w:hAnsi="Courier New" w:cs="Courier New"/>
    </w:rPr>
  </w:style>
  <w:style w:type="character" w:customStyle="1" w:styleId="WW8Num25z2">
    <w:name w:val="WW8Num25z2"/>
    <w:rPr>
      <w:rFonts w:ascii="Wingdings" w:eastAsia="Wingdings" w:hAnsi="Wingdings" w:cs="Wingdings"/>
    </w:rPr>
  </w:style>
  <w:style w:type="character" w:customStyle="1" w:styleId="WW8Num25z3">
    <w:name w:val="WW8Num25z3"/>
    <w:rPr>
      <w:rFonts w:ascii="Symbol" w:eastAsia="Symbol" w:hAnsi="Symbol" w:cs="Symbol"/>
    </w:rPr>
  </w:style>
  <w:style w:type="character" w:customStyle="1" w:styleId="WW8Num26z0">
    <w:name w:val="WW8Num26z0"/>
    <w:rPr>
      <w:rFonts w:ascii="Times New Roman" w:eastAsia="Times New Roman" w:hAnsi="Times New Roman" w:cs="Times New Roman"/>
      <w:b w:val="0"/>
      <w:sz w:val="20"/>
      <w:szCs w:val="20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Symbol" w:eastAsia="Symbol" w:hAnsi="Symbol" w:cs="Symbol"/>
      <w:sz w:val="20"/>
      <w:szCs w:val="20"/>
    </w:rPr>
  </w:style>
  <w:style w:type="character" w:customStyle="1" w:styleId="WW8Num28z1">
    <w:name w:val="WW8Num28z1"/>
    <w:rPr>
      <w:rFonts w:ascii="Courier New" w:eastAsia="Courier New" w:hAnsi="Courier New" w:cs="Courier New"/>
    </w:rPr>
  </w:style>
  <w:style w:type="character" w:customStyle="1" w:styleId="WW8Num28z2">
    <w:name w:val="WW8Num28z2"/>
    <w:rPr>
      <w:rFonts w:ascii="Wingdings" w:eastAsia="Wingdings" w:hAnsi="Wingdings" w:cs="Wingdings"/>
    </w:rPr>
  </w:style>
  <w:style w:type="character" w:customStyle="1" w:styleId="WW8Num29z0">
    <w:name w:val="WW8Num29z0"/>
    <w:rPr>
      <w:rFonts w:ascii="Symbol" w:eastAsia="Symbol" w:hAnsi="Symbol" w:cs="Symbol"/>
    </w:rPr>
  </w:style>
  <w:style w:type="character" w:customStyle="1" w:styleId="WW8Num29z1">
    <w:name w:val="WW8Num29z1"/>
    <w:rPr>
      <w:rFonts w:ascii="Courier New" w:eastAsia="Courier New" w:hAnsi="Courier New" w:cs="Courier New"/>
    </w:rPr>
  </w:style>
  <w:style w:type="character" w:customStyle="1" w:styleId="WW8Num29z2">
    <w:name w:val="WW8Num29z2"/>
    <w:rPr>
      <w:rFonts w:ascii="Wingdings" w:eastAsia="Wingdings" w:hAnsi="Wingdings" w:cs="Wingdings"/>
    </w:rPr>
  </w:style>
  <w:style w:type="character" w:customStyle="1" w:styleId="WW8Num30z0">
    <w:name w:val="WW8Num30z0"/>
    <w:rPr>
      <w:sz w:val="20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2z0">
    <w:name w:val="WW8Num32z0"/>
    <w:rPr>
      <w:rFonts w:ascii="Times New Roman" w:eastAsia="Times New Roman" w:hAnsi="Times New Roman" w:cs="Times New Roman"/>
      <w:b w:val="0"/>
      <w:sz w:val="20"/>
      <w:szCs w:val="20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ascii="Times New Roman" w:eastAsia="Times New Roman" w:hAnsi="Times New Roman" w:cs="Times New Roman"/>
      <w:sz w:val="20"/>
      <w:szCs w:val="20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ascii="Times New Roman" w:eastAsia="Times New Roman" w:hAnsi="Times New Roman" w:cs="Times New Roman"/>
      <w:sz w:val="20"/>
      <w:szCs w:val="20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ascii="Times New Roman" w:eastAsia="Times New Roman" w:hAnsi="Times New Roman" w:cs="Times New Roman"/>
      <w:sz w:val="20"/>
      <w:szCs w:val="20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bCs/>
      <w:sz w:val="20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sz w:val="20"/>
      <w:szCs w:val="20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Times New Roman" w:eastAsia="Times New Roman" w:hAnsi="Times New Roman" w:cs="Times New Roman"/>
      <w:bCs/>
      <w:sz w:val="20"/>
      <w:szCs w:val="20"/>
    </w:rPr>
  </w:style>
  <w:style w:type="character" w:customStyle="1" w:styleId="WW8Num38z1">
    <w:name w:val="WW8Num38z1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Times New Roman" w:eastAsia="Times New Roman" w:hAnsi="Times New Roman" w:cs="Times New Roman"/>
      <w:sz w:val="20"/>
      <w:szCs w:val="20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Times New Roman" w:eastAsia="Times New Roman" w:hAnsi="Times New Roman" w:cs="Times New Roman"/>
      <w:b w:val="0"/>
      <w:sz w:val="20"/>
      <w:szCs w:val="20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Times New Roman" w:eastAsia="Times New Roman" w:hAnsi="Times New Roman" w:cs="Times New Roman"/>
      <w:sz w:val="20"/>
      <w:szCs w:val="20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b w:val="0"/>
      <w:bCs/>
      <w:sz w:val="20"/>
    </w:rPr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ascii="Times New Roman" w:eastAsia="Times-Roman, 'Times New Roman'" w:hAnsi="Times New Roman" w:cs="Times New Roman"/>
      <w:sz w:val="20"/>
      <w:szCs w:val="20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ascii="Times New Roman" w:eastAsia="Times New Roman" w:hAnsi="Times New Roman" w:cs="Times New Roman"/>
      <w:sz w:val="20"/>
      <w:szCs w:val="20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rFonts w:ascii="Times New Roman" w:eastAsia="Times New Roman" w:hAnsi="Times New Roman" w:cs="Times New Roman"/>
      <w:b w:val="0"/>
      <w:i w:val="0"/>
      <w:sz w:val="20"/>
      <w:szCs w:val="20"/>
    </w:rPr>
  </w:style>
  <w:style w:type="character" w:customStyle="1" w:styleId="Nagwek1Znak">
    <w:name w:val="Nagłówek 1 Znak"/>
    <w:rPr>
      <w:rFonts w:ascii="Times New Roman" w:eastAsia="Times New Roman" w:hAnsi="Times New Roman" w:cs="Times New Roman"/>
      <w:i/>
      <w:sz w:val="28"/>
    </w:rPr>
  </w:style>
  <w:style w:type="character" w:customStyle="1" w:styleId="Nagwek2Znak">
    <w:name w:val="Nagłówek 2 Znak"/>
    <w:rPr>
      <w:rFonts w:ascii="Times New Roman" w:eastAsia="Times New Roman" w:hAnsi="Times New Roman" w:cs="Times New Roman"/>
      <w:b/>
      <w:sz w:val="24"/>
    </w:rPr>
  </w:style>
  <w:style w:type="character" w:customStyle="1" w:styleId="Nagwek3Znak">
    <w:name w:val="Nagłówek 3 Znak"/>
    <w:rPr>
      <w:rFonts w:ascii="Times New Roman" w:eastAsia="Times New Roman" w:hAnsi="Times New Roman" w:cs="Times New Roman"/>
      <w:i/>
      <w:sz w:val="24"/>
    </w:rPr>
  </w:style>
  <w:style w:type="character" w:customStyle="1" w:styleId="Nagwek4Znak">
    <w:name w:val="Nagłówek 4 Znak"/>
    <w:rPr>
      <w:rFonts w:ascii="Times New Roman" w:eastAsia="Times New Roman" w:hAnsi="Times New Roman" w:cs="Times New Roman"/>
      <w:b/>
      <w:sz w:val="24"/>
    </w:rPr>
  </w:style>
  <w:style w:type="character" w:customStyle="1" w:styleId="Nagwek5Znak">
    <w:name w:val="Nagłówek 5 Znak"/>
    <w:rPr>
      <w:rFonts w:ascii="Times New Roman" w:eastAsia="Times New Roman" w:hAnsi="Times New Roman" w:cs="Times New Roman"/>
      <w:sz w:val="24"/>
      <w:u w:val="single"/>
    </w:rPr>
  </w:style>
  <w:style w:type="character" w:customStyle="1" w:styleId="Nagwek6Znak">
    <w:name w:val="Nagłówek 6 Znak"/>
    <w:rPr>
      <w:rFonts w:ascii="Times New Roman" w:eastAsia="Times New Roman" w:hAnsi="Times New Roman" w:cs="Times New Roman"/>
      <w:b/>
      <w:bCs/>
      <w:sz w:val="24"/>
    </w:rPr>
  </w:style>
  <w:style w:type="character" w:customStyle="1" w:styleId="Nagwek7Znak">
    <w:name w:val="Nagłówek 7 Znak"/>
    <w:rPr>
      <w:rFonts w:ascii="Times New Roman" w:eastAsia="Times New Roman" w:hAnsi="Times New Roman" w:cs="Times New Roman"/>
      <w:b/>
    </w:rPr>
  </w:style>
  <w:style w:type="character" w:customStyle="1" w:styleId="Nagwek8Znak">
    <w:name w:val="Nagłówek 8 Znak"/>
    <w:rPr>
      <w:rFonts w:ascii="Verdana" w:eastAsia="Times New Roman" w:hAnsi="Verdana" w:cs="Verdana"/>
      <w:b/>
      <w:i/>
    </w:rPr>
  </w:style>
  <w:style w:type="character" w:customStyle="1" w:styleId="Nagwek9Znak">
    <w:name w:val="Nagłówek 9 Znak"/>
    <w:rPr>
      <w:rFonts w:ascii="Times New Roman" w:eastAsia="Times New Roman" w:hAnsi="Times New Roman" w:cs="Times New Roman"/>
      <w:sz w:val="32"/>
    </w:rPr>
  </w:style>
  <w:style w:type="character" w:customStyle="1" w:styleId="TekstdymkaZnak">
    <w:name w:val="Tekst dymka Znak"/>
    <w:rPr>
      <w:rFonts w:ascii="Tahoma" w:eastAsia="Tahoma" w:hAnsi="Tahoma" w:cs="Tahoma"/>
      <w:sz w:val="16"/>
      <w:szCs w:val="16"/>
    </w:rPr>
  </w:style>
  <w:style w:type="character" w:customStyle="1" w:styleId="TytuZnak">
    <w:name w:val="Tytuł Znak"/>
    <w:rPr>
      <w:rFonts w:ascii="Times New Roman" w:eastAsia="Times New Roman" w:hAnsi="Times New Roman" w:cs="Times New Roman"/>
      <w:b/>
      <w:sz w:val="28"/>
    </w:rPr>
  </w:style>
  <w:style w:type="character" w:customStyle="1" w:styleId="TekstpodstawowywcityZnak">
    <w:name w:val="Tekst podstawowy wcięty Znak"/>
    <w:rPr>
      <w:rFonts w:ascii="Times New Roman" w:eastAsia="Times New Roman" w:hAnsi="Times New Roman" w:cs="Times New Roman"/>
      <w:sz w:val="28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</w:rPr>
  </w:style>
  <w:style w:type="character" w:customStyle="1" w:styleId="StopkaZnak">
    <w:name w:val="Stopka Znak"/>
    <w:rPr>
      <w:rFonts w:ascii="Times New Roman" w:eastAsia="Times New Roman" w:hAnsi="Times New Roman" w:cs="Times New Roman"/>
      <w:sz w:val="28"/>
    </w:rPr>
  </w:style>
  <w:style w:type="character" w:styleId="Numerstrony">
    <w:name w:val="page number"/>
    <w:basedOn w:val="Domylnaczcionkaakapitu"/>
  </w:style>
  <w:style w:type="character" w:customStyle="1" w:styleId="NagwekZnak">
    <w:name w:val="Nagłówek Znak"/>
    <w:rPr>
      <w:rFonts w:ascii="Times New Roman" w:eastAsia="Times New Roman" w:hAnsi="Times New Roman" w:cs="Times New Roman"/>
      <w:sz w:val="28"/>
    </w:rPr>
  </w:style>
  <w:style w:type="character" w:customStyle="1" w:styleId="Tekstpodstawowy2Znak">
    <w:name w:val="Tekst podstawowy 2 Znak"/>
    <w:rPr>
      <w:rFonts w:ascii="Times New Roman" w:eastAsia="Times New Roman" w:hAnsi="Times New Roman" w:cs="Times New Roman"/>
      <w:i/>
      <w:sz w:val="24"/>
    </w:rPr>
  </w:style>
  <w:style w:type="character" w:customStyle="1" w:styleId="Tekstpodstawowy3Znak">
    <w:name w:val="Tekst podstawowy 3 Znak"/>
    <w:rPr>
      <w:rFonts w:ascii="Times New Roman" w:eastAsia="Times New Roman" w:hAnsi="Times New Roman" w:cs="Times New Roman"/>
      <w:sz w:val="24"/>
    </w:rPr>
  </w:style>
  <w:style w:type="character" w:customStyle="1" w:styleId="Tekstpodstawowywcity2Znak">
    <w:name w:val="Tekst podstawowy wcięty 2 Znak"/>
    <w:rPr>
      <w:rFonts w:ascii="Times New Roman" w:eastAsia="Times New Roman" w:hAnsi="Times New Roman" w:cs="Times New Roman"/>
      <w:sz w:val="24"/>
    </w:rPr>
  </w:style>
  <w:style w:type="character" w:customStyle="1" w:styleId="Tekstpodstawowywcity3Znak">
    <w:name w:val="Tekst podstawowy wcięty 3 Znak"/>
    <w:rPr>
      <w:rFonts w:ascii="Times New Roman" w:eastAsia="Times New Roman" w:hAnsi="Times New Roman" w:cs="Times New Roman"/>
      <w:sz w:val="24"/>
    </w:rPr>
  </w:style>
  <w:style w:type="character" w:customStyle="1" w:styleId="PodtytuZnak">
    <w:name w:val="Podtytuł Znak"/>
    <w:rPr>
      <w:rFonts w:ascii="Times New Roman" w:eastAsia="Times New Roman" w:hAnsi="Times New Roman" w:cs="Times New Roman"/>
      <w:b/>
      <w:sz w:val="26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VisitedInternetLink">
    <w:name w:val="Visited Internet Link"/>
    <w:rPr>
      <w:color w:val="800080"/>
      <w:u w:val="single"/>
    </w:rPr>
  </w:style>
  <w:style w:type="character" w:styleId="Odwoaniedokomentarza">
    <w:name w:val="annotation reference"/>
    <w:rPr>
      <w:sz w:val="16"/>
      <w:szCs w:val="16"/>
    </w:rPr>
  </w:style>
  <w:style w:type="character" w:customStyle="1" w:styleId="TekstkomentarzaZnak">
    <w:name w:val="Tekst komentarza Znak"/>
    <w:rPr>
      <w:rFonts w:ascii="Times New Roman" w:eastAsia="Times New Roman" w:hAnsi="Times New Roman" w:cs="Times New Roman"/>
    </w:rPr>
  </w:style>
  <w:style w:type="character" w:customStyle="1" w:styleId="TematkomentarzaZnak">
    <w:name w:val="Temat komentarza Znak"/>
    <w:rPr>
      <w:rFonts w:ascii="Times New Roman" w:eastAsia="Times New Roman" w:hAnsi="Times New Roman" w:cs="Times New Roman"/>
      <w:b/>
      <w:bCs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rPr>
      <w:rFonts w:ascii="Arial" w:eastAsia="Arial" w:hAnsi="Arial" w:cs="Arial"/>
      <w:b/>
      <w:bCs/>
      <w:i/>
      <w:iCs/>
      <w:sz w:val="28"/>
      <w:szCs w:val="28"/>
      <w:lang w:val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rPr>
      <w:rFonts w:ascii="Arial" w:eastAsia="Arial" w:hAnsi="Arial" w:cs="Arial"/>
      <w:b/>
      <w:bCs/>
      <w:sz w:val="26"/>
      <w:szCs w:val="26"/>
      <w:lang w:val="pl-PL" w:bidi="ar-SA"/>
    </w:rPr>
  </w:style>
  <w:style w:type="character" w:customStyle="1" w:styleId="TekstprzypisudolnegoZnak">
    <w:name w:val="Tekst przypisu dolnego Znak"/>
    <w:rPr>
      <w:rFonts w:ascii="Times New Roman" w:eastAsia="Times New Roman" w:hAnsi="Times New Roman" w:cs="Times New Roman"/>
    </w:rPr>
  </w:style>
  <w:style w:type="character" w:customStyle="1" w:styleId="FootnoteSymbol">
    <w:name w:val="Footnote Symbol"/>
    <w:rPr>
      <w:position w:val="0"/>
      <w:vertAlign w:val="superscript"/>
    </w:rPr>
  </w:style>
  <w:style w:type="character" w:customStyle="1" w:styleId="FontStyle12">
    <w:name w:val="Font Style12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rPr>
      <w:rFonts w:ascii="Times New Roman" w:eastAsia="Times New Roman" w:hAnsi="Times New Roman" w:cs="Times New Roman"/>
      <w:sz w:val="22"/>
      <w:szCs w:val="22"/>
    </w:rPr>
  </w:style>
  <w:style w:type="character" w:customStyle="1" w:styleId="FontStyle27">
    <w:name w:val="Font Style27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FontStyle21">
    <w:name w:val="Font Style21"/>
    <w:rPr>
      <w:rFonts w:ascii="Bookman Old Style" w:eastAsia="Bookman Old Style" w:hAnsi="Bookman Old Style" w:cs="Bookman Old Style"/>
      <w:b/>
      <w:bCs/>
      <w:sz w:val="16"/>
      <w:szCs w:val="16"/>
    </w:rPr>
  </w:style>
  <w:style w:type="character" w:customStyle="1" w:styleId="ZwykytekstZnak">
    <w:name w:val="Zwykły tekst Znak"/>
    <w:rPr>
      <w:rFonts w:ascii="Courier New" w:eastAsia="Times New Roman" w:hAnsi="Courier New" w:cs="Courier New"/>
    </w:rPr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FontStyle44">
    <w:name w:val="Font Style44"/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132">
    <w:name w:val="Font Style132"/>
    <w:rPr>
      <w:rFonts w:ascii="Arial" w:eastAsia="Arial" w:hAnsi="Arial" w:cs="Arial"/>
      <w:b/>
      <w:bCs/>
      <w:sz w:val="26"/>
      <w:szCs w:val="26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numbering" w:customStyle="1" w:styleId="WW8Num3">
    <w:name w:val="WW8Num3"/>
    <w:basedOn w:val="Bezlisty"/>
    <w:pPr>
      <w:numPr>
        <w:numId w:val="3"/>
      </w:numPr>
    </w:pPr>
  </w:style>
  <w:style w:type="numbering" w:customStyle="1" w:styleId="WW8Num4">
    <w:name w:val="WW8Num4"/>
    <w:basedOn w:val="Bezlisty"/>
    <w:pPr>
      <w:numPr>
        <w:numId w:val="4"/>
      </w:numPr>
    </w:pPr>
  </w:style>
  <w:style w:type="numbering" w:customStyle="1" w:styleId="WW8Num5">
    <w:name w:val="WW8Num5"/>
    <w:basedOn w:val="Bezlisty"/>
    <w:pPr>
      <w:numPr>
        <w:numId w:val="5"/>
      </w:numPr>
    </w:pPr>
  </w:style>
  <w:style w:type="numbering" w:customStyle="1" w:styleId="WW8Num6">
    <w:name w:val="WW8Num6"/>
    <w:basedOn w:val="Bezlisty"/>
    <w:pPr>
      <w:numPr>
        <w:numId w:val="6"/>
      </w:numPr>
    </w:pPr>
  </w:style>
  <w:style w:type="numbering" w:customStyle="1" w:styleId="WW8Num7">
    <w:name w:val="WW8Num7"/>
    <w:basedOn w:val="Bezlisty"/>
    <w:pPr>
      <w:numPr>
        <w:numId w:val="7"/>
      </w:numPr>
    </w:pPr>
  </w:style>
  <w:style w:type="numbering" w:customStyle="1" w:styleId="WW8Num8">
    <w:name w:val="WW8Num8"/>
    <w:basedOn w:val="Bezlisty"/>
    <w:pPr>
      <w:numPr>
        <w:numId w:val="8"/>
      </w:numPr>
    </w:pPr>
  </w:style>
  <w:style w:type="numbering" w:customStyle="1" w:styleId="WW8Num9">
    <w:name w:val="WW8Num9"/>
    <w:basedOn w:val="Bezlisty"/>
    <w:pPr>
      <w:numPr>
        <w:numId w:val="9"/>
      </w:numPr>
    </w:pPr>
  </w:style>
  <w:style w:type="numbering" w:customStyle="1" w:styleId="WW8Num10">
    <w:name w:val="WW8Num10"/>
    <w:basedOn w:val="Bezlisty"/>
    <w:pPr>
      <w:numPr>
        <w:numId w:val="10"/>
      </w:numPr>
    </w:pPr>
  </w:style>
  <w:style w:type="numbering" w:customStyle="1" w:styleId="WW8Num11">
    <w:name w:val="WW8Num11"/>
    <w:basedOn w:val="Bezlisty"/>
    <w:pPr>
      <w:numPr>
        <w:numId w:val="11"/>
      </w:numPr>
    </w:pPr>
  </w:style>
  <w:style w:type="numbering" w:customStyle="1" w:styleId="WW8Num12">
    <w:name w:val="WW8Num12"/>
    <w:basedOn w:val="Bezlisty"/>
    <w:pPr>
      <w:numPr>
        <w:numId w:val="12"/>
      </w:numPr>
    </w:pPr>
  </w:style>
  <w:style w:type="numbering" w:customStyle="1" w:styleId="WW8Num13">
    <w:name w:val="WW8Num13"/>
    <w:basedOn w:val="Bezlisty"/>
    <w:pPr>
      <w:numPr>
        <w:numId w:val="13"/>
      </w:numPr>
    </w:pPr>
  </w:style>
  <w:style w:type="numbering" w:customStyle="1" w:styleId="WW8Num14">
    <w:name w:val="WW8Num14"/>
    <w:basedOn w:val="Bezlisty"/>
    <w:pPr>
      <w:numPr>
        <w:numId w:val="14"/>
      </w:numPr>
    </w:pPr>
  </w:style>
  <w:style w:type="numbering" w:customStyle="1" w:styleId="WW8Num15">
    <w:name w:val="WW8Num15"/>
    <w:basedOn w:val="Bezlisty"/>
    <w:pPr>
      <w:numPr>
        <w:numId w:val="15"/>
      </w:numPr>
    </w:pPr>
  </w:style>
  <w:style w:type="numbering" w:customStyle="1" w:styleId="WW8Num16">
    <w:name w:val="WW8Num16"/>
    <w:basedOn w:val="Bezlisty"/>
    <w:pPr>
      <w:numPr>
        <w:numId w:val="16"/>
      </w:numPr>
    </w:pPr>
  </w:style>
  <w:style w:type="numbering" w:customStyle="1" w:styleId="WW8Num17">
    <w:name w:val="WW8Num17"/>
    <w:basedOn w:val="Bezlisty"/>
    <w:pPr>
      <w:numPr>
        <w:numId w:val="17"/>
      </w:numPr>
    </w:pPr>
  </w:style>
  <w:style w:type="numbering" w:customStyle="1" w:styleId="WW8Num18">
    <w:name w:val="WW8Num18"/>
    <w:basedOn w:val="Bezlisty"/>
    <w:pPr>
      <w:numPr>
        <w:numId w:val="18"/>
      </w:numPr>
    </w:pPr>
  </w:style>
  <w:style w:type="numbering" w:customStyle="1" w:styleId="WW8Num19">
    <w:name w:val="WW8Num19"/>
    <w:basedOn w:val="Bezlisty"/>
    <w:pPr>
      <w:numPr>
        <w:numId w:val="19"/>
      </w:numPr>
    </w:pPr>
  </w:style>
  <w:style w:type="numbering" w:customStyle="1" w:styleId="WW8Num20">
    <w:name w:val="WW8Num20"/>
    <w:basedOn w:val="Bezlisty"/>
    <w:pPr>
      <w:numPr>
        <w:numId w:val="20"/>
      </w:numPr>
    </w:pPr>
  </w:style>
  <w:style w:type="numbering" w:customStyle="1" w:styleId="WW8Num21">
    <w:name w:val="WW8Num21"/>
    <w:basedOn w:val="Bezlisty"/>
    <w:pPr>
      <w:numPr>
        <w:numId w:val="21"/>
      </w:numPr>
    </w:pPr>
  </w:style>
  <w:style w:type="numbering" w:customStyle="1" w:styleId="WW8Num22">
    <w:name w:val="WW8Num22"/>
    <w:basedOn w:val="Bezlisty"/>
    <w:pPr>
      <w:numPr>
        <w:numId w:val="22"/>
      </w:numPr>
    </w:pPr>
  </w:style>
  <w:style w:type="numbering" w:customStyle="1" w:styleId="WW8Num23">
    <w:name w:val="WW8Num23"/>
    <w:basedOn w:val="Bezlisty"/>
    <w:pPr>
      <w:numPr>
        <w:numId w:val="23"/>
      </w:numPr>
    </w:pPr>
  </w:style>
  <w:style w:type="numbering" w:customStyle="1" w:styleId="WW8Num24">
    <w:name w:val="WW8Num24"/>
    <w:basedOn w:val="Bezlisty"/>
    <w:pPr>
      <w:numPr>
        <w:numId w:val="24"/>
      </w:numPr>
    </w:pPr>
  </w:style>
  <w:style w:type="numbering" w:customStyle="1" w:styleId="WW8Num25">
    <w:name w:val="WW8Num25"/>
    <w:basedOn w:val="Bezlisty"/>
    <w:pPr>
      <w:numPr>
        <w:numId w:val="25"/>
      </w:numPr>
    </w:pPr>
  </w:style>
  <w:style w:type="numbering" w:customStyle="1" w:styleId="WW8Num26">
    <w:name w:val="WW8Num26"/>
    <w:basedOn w:val="Bezlisty"/>
    <w:pPr>
      <w:numPr>
        <w:numId w:val="26"/>
      </w:numPr>
    </w:pPr>
  </w:style>
  <w:style w:type="numbering" w:customStyle="1" w:styleId="WW8Num27">
    <w:name w:val="WW8Num27"/>
    <w:basedOn w:val="Bezlisty"/>
    <w:pPr>
      <w:numPr>
        <w:numId w:val="27"/>
      </w:numPr>
    </w:pPr>
  </w:style>
  <w:style w:type="numbering" w:customStyle="1" w:styleId="WW8Num28">
    <w:name w:val="WW8Num28"/>
    <w:basedOn w:val="Bezlisty"/>
    <w:pPr>
      <w:numPr>
        <w:numId w:val="28"/>
      </w:numPr>
    </w:pPr>
  </w:style>
  <w:style w:type="numbering" w:customStyle="1" w:styleId="WW8Num29">
    <w:name w:val="WW8Num29"/>
    <w:basedOn w:val="Bezlisty"/>
    <w:pPr>
      <w:numPr>
        <w:numId w:val="29"/>
      </w:numPr>
    </w:pPr>
  </w:style>
  <w:style w:type="numbering" w:customStyle="1" w:styleId="WW8Num30">
    <w:name w:val="WW8Num30"/>
    <w:basedOn w:val="Bezlisty"/>
    <w:pPr>
      <w:numPr>
        <w:numId w:val="30"/>
      </w:numPr>
    </w:pPr>
  </w:style>
  <w:style w:type="numbering" w:customStyle="1" w:styleId="WW8Num31">
    <w:name w:val="WW8Num31"/>
    <w:basedOn w:val="Bezlisty"/>
    <w:pPr>
      <w:numPr>
        <w:numId w:val="31"/>
      </w:numPr>
    </w:pPr>
  </w:style>
  <w:style w:type="numbering" w:customStyle="1" w:styleId="WW8Num32">
    <w:name w:val="WW8Num32"/>
    <w:basedOn w:val="Bezlisty"/>
    <w:pPr>
      <w:numPr>
        <w:numId w:val="32"/>
      </w:numPr>
    </w:pPr>
  </w:style>
  <w:style w:type="numbering" w:customStyle="1" w:styleId="WW8Num33">
    <w:name w:val="WW8Num33"/>
    <w:basedOn w:val="Bezlisty"/>
    <w:pPr>
      <w:numPr>
        <w:numId w:val="33"/>
      </w:numPr>
    </w:pPr>
  </w:style>
  <w:style w:type="numbering" w:customStyle="1" w:styleId="WW8Num34">
    <w:name w:val="WW8Num34"/>
    <w:basedOn w:val="Bezlisty"/>
    <w:pPr>
      <w:numPr>
        <w:numId w:val="34"/>
      </w:numPr>
    </w:pPr>
  </w:style>
  <w:style w:type="numbering" w:customStyle="1" w:styleId="WW8Num35">
    <w:name w:val="WW8Num35"/>
    <w:basedOn w:val="Bezlisty"/>
    <w:pPr>
      <w:numPr>
        <w:numId w:val="35"/>
      </w:numPr>
    </w:pPr>
  </w:style>
  <w:style w:type="numbering" w:customStyle="1" w:styleId="WW8Num36">
    <w:name w:val="WW8Num36"/>
    <w:basedOn w:val="Bezlisty"/>
    <w:pPr>
      <w:numPr>
        <w:numId w:val="36"/>
      </w:numPr>
    </w:pPr>
  </w:style>
  <w:style w:type="numbering" w:customStyle="1" w:styleId="WW8Num37">
    <w:name w:val="WW8Num37"/>
    <w:basedOn w:val="Bezlisty"/>
    <w:pPr>
      <w:numPr>
        <w:numId w:val="37"/>
      </w:numPr>
    </w:pPr>
  </w:style>
  <w:style w:type="numbering" w:customStyle="1" w:styleId="WW8Num38">
    <w:name w:val="WW8Num38"/>
    <w:basedOn w:val="Bezlisty"/>
    <w:pPr>
      <w:numPr>
        <w:numId w:val="38"/>
      </w:numPr>
    </w:pPr>
  </w:style>
  <w:style w:type="numbering" w:customStyle="1" w:styleId="WW8Num39">
    <w:name w:val="WW8Num39"/>
    <w:basedOn w:val="Bezlisty"/>
    <w:pPr>
      <w:numPr>
        <w:numId w:val="39"/>
      </w:numPr>
    </w:pPr>
  </w:style>
  <w:style w:type="numbering" w:customStyle="1" w:styleId="WW8Num40">
    <w:name w:val="WW8Num40"/>
    <w:basedOn w:val="Bezlisty"/>
    <w:pPr>
      <w:numPr>
        <w:numId w:val="40"/>
      </w:numPr>
    </w:pPr>
  </w:style>
  <w:style w:type="numbering" w:customStyle="1" w:styleId="WW8Num41">
    <w:name w:val="WW8Num41"/>
    <w:basedOn w:val="Bezlisty"/>
    <w:pPr>
      <w:numPr>
        <w:numId w:val="41"/>
      </w:numPr>
    </w:pPr>
  </w:style>
  <w:style w:type="numbering" w:customStyle="1" w:styleId="WW8Num42">
    <w:name w:val="WW8Num42"/>
    <w:basedOn w:val="Bezlisty"/>
    <w:pPr>
      <w:numPr>
        <w:numId w:val="42"/>
      </w:numPr>
    </w:pPr>
  </w:style>
  <w:style w:type="numbering" w:customStyle="1" w:styleId="WW8Num43">
    <w:name w:val="WW8Num43"/>
    <w:basedOn w:val="Bezlisty"/>
    <w:pPr>
      <w:numPr>
        <w:numId w:val="43"/>
      </w:numPr>
    </w:pPr>
  </w:style>
  <w:style w:type="numbering" w:customStyle="1" w:styleId="WW8Num44">
    <w:name w:val="WW8Num44"/>
    <w:basedOn w:val="Bezlisty"/>
    <w:pPr>
      <w:numPr>
        <w:numId w:val="44"/>
      </w:numPr>
    </w:pPr>
  </w:style>
  <w:style w:type="numbering" w:customStyle="1" w:styleId="WW8Num45">
    <w:name w:val="WW8Num45"/>
    <w:basedOn w:val="Bezlisty"/>
    <w:pPr>
      <w:numPr>
        <w:numId w:val="4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4819</Words>
  <Characters>28916</Characters>
  <Application>Microsoft Office Word</Application>
  <DocSecurity>0</DocSecurity>
  <Lines>240</Lines>
  <Paragraphs>67</Paragraphs>
  <ScaleCrop>false</ScaleCrop>
  <Company/>
  <LinksUpToDate>false</LinksUpToDate>
  <CharactersWithSpaces>33668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9 do SIWZ</dc:title>
  <dc:creator>Jacek</dc:creator>
  <cp:lastModifiedBy>Dorota Pyk-Tamborska</cp:lastModifiedBy>
  <cp:revision>2</cp:revision>
  <cp:lastPrinted>2018-12-18T10:27:00Z</cp:lastPrinted>
  <dcterms:created xsi:type="dcterms:W3CDTF">2018-12-20T06:45:00Z</dcterms:created>
  <dcterms:modified xsi:type="dcterms:W3CDTF">2018-12-20T06:45:00Z</dcterms:modified>
</cp:coreProperties>
</file>